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846AE" w:rsidRPr="00D01F81" w:rsidRDefault="00847D39" w:rsidP="007846AE">
      <w:pPr>
        <w:keepLines/>
        <w:autoSpaceDE w:val="0"/>
        <w:autoSpaceDN w:val="0"/>
        <w:adjustRightInd w:val="0"/>
        <w:jc w:val="center"/>
        <w:textAlignment w:val="baseline"/>
        <w:rPr>
          <w:rFonts w:ascii="Arial Narrow" w:hAnsi="Arial Narrow" w:cs="Futura Std Condensed"/>
          <w:b/>
          <w:color w:val="000000"/>
          <w:w w:val="150"/>
          <w:sz w:val="32"/>
          <w:szCs w:val="32"/>
        </w:rPr>
      </w:pPr>
      <w:r>
        <w:rPr>
          <w:rFonts w:ascii="Arial Narrow" w:hAnsi="Arial Narrow" w:cs="Futura Std Condensed"/>
          <w:b/>
          <w:noProof/>
          <w:color w:val="000000"/>
          <w:sz w:val="32"/>
          <w:szCs w:val="32"/>
          <w:lang w:val="en-CA" w:eastAsia="en-CA"/>
        </w:rPr>
        <mc:AlternateContent>
          <mc:Choice Requires="wps">
            <w:drawing>
              <wp:anchor distT="0" distB="0" distL="114300" distR="114300" simplePos="0" relativeHeight="251657728" behindDoc="0" locked="0" layoutInCell="1" allowOverlap="1">
                <wp:simplePos x="0" y="0"/>
                <wp:positionH relativeFrom="column">
                  <wp:posOffset>6067425</wp:posOffset>
                </wp:positionH>
                <wp:positionV relativeFrom="paragraph">
                  <wp:posOffset>-674370</wp:posOffset>
                </wp:positionV>
                <wp:extent cx="733425" cy="209550"/>
                <wp:effectExtent l="0" t="0"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3425" cy="2095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67D7" w:rsidRPr="00981207" w:rsidRDefault="00981207" w:rsidP="003867D7">
                            <w:pPr>
                              <w:jc w:val="right"/>
                              <w:rPr>
                                <w:rFonts w:ascii="Arial" w:hAnsi="Arial" w:cs="Arial"/>
                                <w:sz w:val="16"/>
                                <w:szCs w:val="16"/>
                              </w:rPr>
                            </w:pPr>
                            <w:r w:rsidRPr="00981207">
                              <w:rPr>
                                <w:rFonts w:ascii="Arial" w:hAnsi="Arial" w:cs="Arial"/>
                                <w:sz w:val="16"/>
                                <w:szCs w:val="16"/>
                              </w:rPr>
                              <w:t>11/</w:t>
                            </w:r>
                            <w:r w:rsidR="00847D39">
                              <w:rPr>
                                <w:rFonts w:ascii="Arial" w:hAnsi="Arial" w:cs="Arial"/>
                                <w:sz w:val="16"/>
                                <w:szCs w:val="16"/>
                              </w:rPr>
                              <w:t>24</w:t>
                            </w:r>
                            <w:r w:rsidR="003867D7" w:rsidRPr="00981207">
                              <w:rPr>
                                <w:rFonts w:ascii="Arial" w:hAnsi="Arial" w:cs="Arial"/>
                                <w:sz w:val="16"/>
                                <w:szCs w:val="16"/>
                              </w:rPr>
                              <w:t>/2014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77.75pt;margin-top:-53.1pt;width:57.75pt;height:1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y/qRtAIAALgFAAAOAAAAZHJzL2Uyb0RvYy54bWysVNtunDAQfa/Uf7D8TrjE7C4obJUsS1Up&#10;vUhJP8ALZrEKNrW9C2nVf+/Y7C3JS9WWB2R7xmcu53hu3o1di/ZMaS5FhsOrACMmSllxsc3w18fC&#10;W2CkDRUVbaVgGX5iGr9bvn1zM/Qpi2Qj24opBCBCp0Of4caYPvV9XTaso/pK9kyAsZaqowa2autX&#10;ig6A3rV+FAQzf5Cq6pUsmdZwmk9GvHT4dc1K87muNTOozTDkZtxfuf/G/v3lDU23ivYNLw9p0L/I&#10;oqNcQNATVE4NRTvFX0F1vFRSy9pclbLzZV3zkrkaoJoweFHNQ0N75mqB5uj+1Cb9/2DLT/svCvEK&#10;uMNI0A4oemSjQXdyRJHtztDrFJweenAzIxxbT1up7u9l+U0jIVcNFVt2q5QcGkYryC60N/2LqxOO&#10;tiCb4aOsIAzdGemAxlp1FhCagQAdWHo6MWNTKeFwfn1NohijEkxRkMSxY86n6fFyr7R5z2SH7CLD&#10;Coh34HR/r41NhqZHFxtLyIK3rSO/Fc8OwHE6gdBw1dpsEo7Ln0mQrBfrBfFINFt7JMhz77ZYEW9W&#10;hPM4v85Xqzz8ZeOGJG14VTFhwxx1FZI/4+2g8EkRJ2Vp2fLKwtmUtNpuVq1Cewq6LtznWg6Ws5v/&#10;PA3XBKjlRUlhRIK7KPGK2WLukYLEXjIPFl4QJnfJLCAJyYvnJd1zwf69JDRkOImBU1fOOekXtQXu&#10;e10bTTtuYHK0vMvw4uREU6vAtagctYbydlpftMKmf24F0H0k2unVSnQSqxk3I6BYEW9k9QTKVRKU&#10;BfKEcQeLRqofGA0wOjKsv++oYhi1HwSoPwkJsbPGbUg8j2CjLi2bSwsVJUBl2GA0LVdmmk+7XvFt&#10;A5Gm9ybkLbyYmjs1n7M6vDMYD66owyiz8+dy77zOA3f5GwAA//8DAFBLAwQUAAYACAAAACEAxl0j&#10;yuAAAAANAQAADwAAAGRycy9kb3ducmV2LnhtbEyPTU/DMAyG70j8h8hI3Lakhe6jNJ0QiCtoAyZx&#10;yxqvrWicqsnW8u/xTnC0/ej18xabyXXijENoPWlI5goEUuVtS7WGj/eX2QpEiIas6Tyhhh8MsCmv&#10;rwqTWz/SFs+7WAsOoZAbDU2MfS5lqBp0Jsx9j8S3ox+ciTwOtbSDGTncdTJVaiGdaYk/NKbHpwar&#10;793Jafh8PX7t79Vb/eyyfvSTkuTWUuvbm+nxAUTEKf7BcNFndSjZ6eBPZIPoNKyzLGNUwyxRixTE&#10;BVHLhPsdeLe8S0GWhfzfovwFAAD//wMAUEsBAi0AFAAGAAgAAAAhALaDOJL+AAAA4QEAABMAAAAA&#10;AAAAAAAAAAAAAAAAAFtDb250ZW50X1R5cGVzXS54bWxQSwECLQAUAAYACAAAACEAOP0h/9YAAACU&#10;AQAACwAAAAAAAAAAAAAAAAAvAQAAX3JlbHMvLnJlbHNQSwECLQAUAAYACAAAACEAx8v6kbQCAAC4&#10;BQAADgAAAAAAAAAAAAAAAAAuAgAAZHJzL2Uyb0RvYy54bWxQSwECLQAUAAYACAAAACEAxl0jyuAA&#10;AAANAQAADwAAAAAAAAAAAAAAAAAOBQAAZHJzL2Rvd25yZXYueG1sUEsFBgAAAAAEAAQA8wAAABsG&#10;AAAAAA==&#10;" filled="f" stroked="f">
                <v:textbox>
                  <w:txbxContent>
                    <w:p w:rsidR="003867D7" w:rsidRPr="00981207" w:rsidRDefault="00981207" w:rsidP="003867D7">
                      <w:pPr>
                        <w:jc w:val="right"/>
                        <w:rPr>
                          <w:rFonts w:ascii="Arial" w:hAnsi="Arial" w:cs="Arial"/>
                          <w:sz w:val="16"/>
                          <w:szCs w:val="16"/>
                        </w:rPr>
                      </w:pPr>
                      <w:r w:rsidRPr="00981207">
                        <w:rPr>
                          <w:rFonts w:ascii="Arial" w:hAnsi="Arial" w:cs="Arial"/>
                          <w:sz w:val="16"/>
                          <w:szCs w:val="16"/>
                        </w:rPr>
                        <w:t>11/</w:t>
                      </w:r>
                      <w:r w:rsidR="00847D39">
                        <w:rPr>
                          <w:rFonts w:ascii="Arial" w:hAnsi="Arial" w:cs="Arial"/>
                          <w:sz w:val="16"/>
                          <w:szCs w:val="16"/>
                        </w:rPr>
                        <w:t>24</w:t>
                      </w:r>
                      <w:r w:rsidR="003867D7" w:rsidRPr="00981207">
                        <w:rPr>
                          <w:rFonts w:ascii="Arial" w:hAnsi="Arial" w:cs="Arial"/>
                          <w:sz w:val="16"/>
                          <w:szCs w:val="16"/>
                        </w:rPr>
                        <w:t>/2014</w:t>
                      </w:r>
                    </w:p>
                  </w:txbxContent>
                </v:textbox>
              </v:shape>
            </w:pict>
          </mc:Fallback>
        </mc:AlternateContent>
      </w:r>
      <w:r w:rsidR="007846AE" w:rsidRPr="00D01F81">
        <w:rPr>
          <w:rFonts w:ascii="Arial Narrow" w:hAnsi="Arial Narrow" w:cs="Futura Std Condensed"/>
          <w:b/>
          <w:color w:val="000000"/>
          <w:w w:val="150"/>
          <w:sz w:val="32"/>
          <w:szCs w:val="32"/>
        </w:rPr>
        <w:t>SUGGESTED SPECIFICATIONS</w:t>
      </w: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Default="007846AE" w:rsidP="007846AE">
      <w:pPr>
        <w:keepLines/>
        <w:autoSpaceDE w:val="0"/>
        <w:autoSpaceDN w:val="0"/>
        <w:adjustRightInd w:val="0"/>
        <w:jc w:val="center"/>
        <w:textAlignment w:val="baseline"/>
        <w:rPr>
          <w:rFonts w:ascii="Arial Narrow" w:hAnsi="Arial Narrow" w:cs="Futura Std Condensed"/>
          <w:color w:val="000000"/>
          <w:spacing w:val="253"/>
          <w:sz w:val="20"/>
          <w:szCs w:val="20"/>
          <w:u w:val="single"/>
        </w:rPr>
      </w:pPr>
    </w:p>
    <w:p w:rsidR="007846AE" w:rsidRPr="00F02EC4" w:rsidRDefault="007846AE" w:rsidP="00F02EC4">
      <w:pPr>
        <w:keepLines/>
        <w:autoSpaceDE w:val="0"/>
        <w:autoSpaceDN w:val="0"/>
        <w:adjustRightInd w:val="0"/>
        <w:textAlignment w:val="baseline"/>
        <w:rPr>
          <w:rFonts w:ascii="Arial Narrow" w:hAnsi="Arial Narrow" w:cs="Futura Std Book"/>
          <w:b/>
          <w:bCs/>
          <w:color w:val="000000"/>
          <w:spacing w:val="-11"/>
          <w:w w:val="150"/>
          <w:sz w:val="20"/>
          <w:szCs w:val="20"/>
          <w:u w:val="single"/>
        </w:rPr>
      </w:pPr>
      <w:r w:rsidRPr="00F02EC4">
        <w:rPr>
          <w:rFonts w:ascii="Arial Narrow" w:hAnsi="Arial Narrow" w:cs="Futura Std Condensed"/>
          <w:b/>
          <w:color w:val="000000"/>
          <w:spacing w:val="-11"/>
          <w:w w:val="150"/>
          <w:sz w:val="20"/>
          <w:szCs w:val="20"/>
          <w:u w:val="single"/>
        </w:rPr>
        <w:t>TAMCO SERIES 1000</w:t>
      </w:r>
      <w:r w:rsidR="00CE557F">
        <w:rPr>
          <w:rFonts w:ascii="Arial Narrow" w:hAnsi="Arial Narrow" w:cs="Futura Std Condensed"/>
          <w:b/>
          <w:color w:val="000000"/>
          <w:spacing w:val="-11"/>
          <w:w w:val="150"/>
          <w:sz w:val="20"/>
          <w:szCs w:val="20"/>
          <w:u w:val="single"/>
        </w:rPr>
        <w:t xml:space="preserve"> </w:t>
      </w:r>
      <w:r w:rsidR="003C4355">
        <w:rPr>
          <w:rFonts w:ascii="Arial Narrow" w:hAnsi="Arial Narrow" w:cs="Futura Std Condensed"/>
          <w:b/>
          <w:color w:val="000000"/>
          <w:spacing w:val="-11"/>
          <w:w w:val="150"/>
          <w:sz w:val="20"/>
          <w:szCs w:val="20"/>
          <w:u w:val="single"/>
        </w:rPr>
        <w:t>TZ</w:t>
      </w:r>
      <w:r w:rsidR="00F02EC4" w:rsidRPr="00F02EC4">
        <w:rPr>
          <w:rFonts w:ascii="Arial Narrow" w:hAnsi="Arial Narrow" w:cs="Futura Std Condensed"/>
          <w:b/>
          <w:color w:val="000000"/>
          <w:spacing w:val="-11"/>
          <w:w w:val="150"/>
          <w:sz w:val="20"/>
          <w:szCs w:val="20"/>
          <w:u w:val="single"/>
        </w:rPr>
        <w:t xml:space="preserve"> </w:t>
      </w:r>
      <w:r w:rsidR="002A10B1">
        <w:rPr>
          <w:rFonts w:ascii="Arial Narrow" w:hAnsi="Arial Narrow" w:cs="Futura Std Book"/>
          <w:b/>
          <w:bCs/>
          <w:color w:val="000000"/>
          <w:spacing w:val="-11"/>
          <w:w w:val="150"/>
          <w:sz w:val="20"/>
          <w:szCs w:val="20"/>
          <w:u w:val="single"/>
        </w:rPr>
        <w:t>T</w:t>
      </w:r>
      <w:r w:rsidR="003C4355">
        <w:rPr>
          <w:rFonts w:ascii="Arial Narrow" w:hAnsi="Arial Narrow" w:cs="Futura Std Book"/>
          <w:b/>
          <w:bCs/>
          <w:color w:val="000000"/>
          <w:spacing w:val="-11"/>
          <w:w w:val="150"/>
          <w:sz w:val="20"/>
          <w:szCs w:val="20"/>
          <w:u w:val="single"/>
        </w:rPr>
        <w:t>HREE</w:t>
      </w:r>
      <w:r w:rsidR="002A10B1">
        <w:rPr>
          <w:rFonts w:ascii="Arial Narrow" w:hAnsi="Arial Narrow" w:cs="Futura Std Book"/>
          <w:b/>
          <w:bCs/>
          <w:color w:val="000000"/>
          <w:spacing w:val="-11"/>
          <w:w w:val="150"/>
          <w:sz w:val="20"/>
          <w:szCs w:val="20"/>
          <w:u w:val="single"/>
        </w:rPr>
        <w:t>-DECK MULTIZONE</w:t>
      </w:r>
      <w:r w:rsidRPr="00F02EC4">
        <w:rPr>
          <w:rFonts w:ascii="Arial Narrow" w:hAnsi="Arial Narrow" w:cs="Futura Std Book"/>
          <w:b/>
          <w:bCs/>
          <w:color w:val="000000"/>
          <w:spacing w:val="-11"/>
          <w:w w:val="150"/>
          <w:sz w:val="20"/>
          <w:szCs w:val="20"/>
          <w:u w:val="single"/>
        </w:rPr>
        <w:t xml:space="preserve"> DAMPER</w:t>
      </w:r>
    </w:p>
    <w:p w:rsidR="00847D39" w:rsidRPr="00C93FBE" w:rsidRDefault="003867D7" w:rsidP="00847D39">
      <w:pPr>
        <w:pStyle w:val="SpecificationSheets"/>
        <w:numPr>
          <w:ilvl w:val="0"/>
          <w:numId w:val="1"/>
        </w:numPr>
        <w:spacing w:before="80" w:line="264" w:lineRule="auto"/>
        <w:ind w:left="360"/>
        <w:rPr>
          <w:rFonts w:ascii="Arial" w:hAnsi="Arial" w:cs="Arial"/>
          <w:color w:val="auto"/>
          <w:spacing w:val="-2"/>
        </w:rPr>
      </w:pPr>
      <w:r w:rsidRPr="00C93FBE">
        <w:rPr>
          <w:rFonts w:ascii="Arial" w:hAnsi="Arial" w:cs="Arial"/>
          <w:color w:val="auto"/>
        </w:rPr>
        <w:t>Extruded aluminum</w:t>
      </w:r>
      <w:r w:rsidRPr="00C93FBE">
        <w:rPr>
          <w:rFonts w:ascii="Arial Narrow" w:hAnsi="Arial Narrow" w:cs="Arial"/>
          <w:color w:val="auto"/>
        </w:rPr>
        <w:t xml:space="preserve"> (6063-T5)</w:t>
      </w:r>
      <w:r w:rsidRPr="00C93FBE">
        <w:rPr>
          <w:rFonts w:ascii="Arial" w:hAnsi="Arial" w:cs="Arial"/>
          <w:color w:val="auto"/>
        </w:rPr>
        <w:t xml:space="preserve"> damper frame </w:t>
      </w:r>
      <w:r w:rsidR="00557236" w:rsidRPr="00C93FBE">
        <w:rPr>
          <w:rFonts w:ascii="Arial" w:hAnsi="Arial" w:cs="Arial"/>
          <w:color w:val="auto"/>
        </w:rPr>
        <w:t xml:space="preserve">and frame dividers </w:t>
      </w:r>
      <w:r w:rsidRPr="00C93FBE">
        <w:rPr>
          <w:rFonts w:ascii="Arial" w:hAnsi="Arial" w:cs="Arial"/>
          <w:color w:val="auto"/>
        </w:rPr>
        <w:t>shall not be less than 0.0</w:t>
      </w:r>
      <w:r w:rsidR="00557236" w:rsidRPr="00C93FBE">
        <w:rPr>
          <w:rFonts w:ascii="Arial" w:hAnsi="Arial" w:cs="Arial"/>
          <w:color w:val="auto"/>
        </w:rPr>
        <w:t>63</w:t>
      </w:r>
      <w:r w:rsidRPr="00C93FBE">
        <w:rPr>
          <w:rFonts w:ascii="Arial" w:hAnsi="Arial" w:cs="Arial"/>
          <w:color w:val="auto"/>
        </w:rPr>
        <w:t xml:space="preserve">” </w:t>
      </w:r>
      <w:r w:rsidR="00981207" w:rsidRPr="00C93FBE">
        <w:rPr>
          <w:rFonts w:ascii="Arial" w:hAnsi="Arial" w:cs="Arial"/>
          <w:color w:val="auto"/>
        </w:rPr>
        <w:t>(</w:t>
      </w:r>
      <w:r w:rsidR="00557236" w:rsidRPr="00C93FBE">
        <w:rPr>
          <w:rFonts w:ascii="Arial Narrow" w:hAnsi="Arial Narrow" w:cs="Arial"/>
          <w:color w:val="auto"/>
        </w:rPr>
        <w:t>1.60</w:t>
      </w:r>
      <w:r w:rsidRPr="00C93FBE">
        <w:rPr>
          <w:rFonts w:ascii="Arial Narrow" w:hAnsi="Arial Narrow" w:cs="Arial"/>
          <w:color w:val="auto"/>
        </w:rPr>
        <w:t xml:space="preserve"> mm)</w:t>
      </w:r>
      <w:r w:rsidRPr="00C93FBE">
        <w:rPr>
          <w:rFonts w:ascii="Arial" w:hAnsi="Arial" w:cs="Arial"/>
          <w:color w:val="auto"/>
        </w:rPr>
        <w:t xml:space="preserve"> in thickness. Damper frame shall be </w:t>
      </w:r>
      <w:r w:rsidR="00557236" w:rsidRPr="00C93FBE">
        <w:rPr>
          <w:rFonts w:ascii="Arial" w:hAnsi="Arial" w:cs="Arial"/>
          <w:color w:val="auto"/>
        </w:rPr>
        <w:t>5</w:t>
      </w:r>
      <w:r w:rsidRPr="00C93FBE">
        <w:rPr>
          <w:rFonts w:ascii="Arial" w:hAnsi="Arial" w:cs="Arial"/>
          <w:color w:val="auto"/>
        </w:rPr>
        <w:t xml:space="preserve">” </w:t>
      </w:r>
      <w:r w:rsidRPr="00C93FBE">
        <w:rPr>
          <w:rFonts w:ascii="Arial Narrow" w:hAnsi="Arial Narrow" w:cs="Arial"/>
          <w:color w:val="auto"/>
        </w:rPr>
        <w:t>(1</w:t>
      </w:r>
      <w:r w:rsidR="00557236" w:rsidRPr="00C93FBE">
        <w:rPr>
          <w:rFonts w:ascii="Arial Narrow" w:hAnsi="Arial Narrow" w:cs="Arial"/>
          <w:color w:val="auto"/>
        </w:rPr>
        <w:t>27.0</w:t>
      </w:r>
      <w:r w:rsidRPr="00C93FBE">
        <w:rPr>
          <w:rFonts w:ascii="Arial Narrow" w:hAnsi="Arial Narrow" w:cs="Arial"/>
          <w:color w:val="auto"/>
        </w:rPr>
        <w:t xml:space="preserve"> mm) </w:t>
      </w:r>
      <w:r w:rsidRPr="00C93FBE">
        <w:rPr>
          <w:rFonts w:ascii="Arial" w:hAnsi="Arial" w:cs="Arial"/>
          <w:color w:val="auto"/>
        </w:rPr>
        <w:t>deep x 1</w:t>
      </w:r>
      <w:r w:rsidR="00557236" w:rsidRPr="00C93FBE">
        <w:rPr>
          <w:rFonts w:ascii="Arial" w:hAnsi="Arial" w:cs="Arial"/>
          <w:color w:val="auto"/>
        </w:rPr>
        <w:t>.25</w:t>
      </w:r>
      <w:r w:rsidRPr="00C93FBE">
        <w:rPr>
          <w:rFonts w:ascii="Arial" w:hAnsi="Arial" w:cs="Arial"/>
          <w:color w:val="auto"/>
        </w:rPr>
        <w:t xml:space="preserve">" </w:t>
      </w:r>
      <w:r w:rsidRPr="00C93FBE">
        <w:rPr>
          <w:rFonts w:ascii="Arial Narrow" w:hAnsi="Arial Narrow" w:cs="Arial"/>
          <w:color w:val="auto"/>
        </w:rPr>
        <w:t>(</w:t>
      </w:r>
      <w:r w:rsidR="00557236" w:rsidRPr="00C93FBE">
        <w:rPr>
          <w:rFonts w:ascii="Arial Narrow" w:hAnsi="Arial Narrow" w:cs="Arial"/>
          <w:color w:val="auto"/>
        </w:rPr>
        <w:t>31.75</w:t>
      </w:r>
      <w:r w:rsidRPr="00C93FBE">
        <w:rPr>
          <w:rFonts w:ascii="Arial Narrow" w:hAnsi="Arial Narrow" w:cs="Arial"/>
          <w:color w:val="auto"/>
        </w:rPr>
        <w:t xml:space="preserve"> mm)</w:t>
      </w:r>
      <w:r w:rsidRPr="00C93FBE">
        <w:rPr>
          <w:rFonts w:ascii="Arial" w:hAnsi="Arial" w:cs="Arial"/>
          <w:color w:val="auto"/>
        </w:rPr>
        <w:t xml:space="preserve">, </w:t>
      </w:r>
      <w:r w:rsidR="00981207" w:rsidRPr="00C93FBE">
        <w:rPr>
          <w:rFonts w:ascii="Arial" w:hAnsi="Arial" w:cs="Arial"/>
          <w:color w:val="auto"/>
          <w:spacing w:val="-2"/>
        </w:rPr>
        <w:t xml:space="preserve">with duct mounting flanges on both sides of frame. </w:t>
      </w:r>
      <w:r w:rsidR="00847D39" w:rsidRPr="00C93FBE">
        <w:rPr>
          <w:rFonts w:ascii="Arial" w:hAnsi="Arial" w:cs="Arial"/>
          <w:color w:val="auto"/>
        </w:rPr>
        <w:t>Frame to be assembled using zinc-plated steel mounting fasteners. Welded frames shall not be acceptable.</w:t>
      </w:r>
    </w:p>
    <w:p w:rsidR="00981207" w:rsidRPr="00C93FBE" w:rsidRDefault="00557236" w:rsidP="00B473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 xml:space="preserve">Blades shall be 7" </w:t>
      </w:r>
      <w:r w:rsidRPr="00C93FBE">
        <w:rPr>
          <w:rFonts w:ascii="Arial Narrow" w:hAnsi="Arial Narrow" w:cs="Arial"/>
          <w:color w:val="auto"/>
        </w:rPr>
        <w:t xml:space="preserve">(177.8 mm) </w:t>
      </w:r>
      <w:r w:rsidR="00981207" w:rsidRPr="00C93FBE">
        <w:rPr>
          <w:rFonts w:ascii="Arial" w:hAnsi="Arial" w:cs="Arial"/>
          <w:color w:val="auto"/>
        </w:rPr>
        <w:t xml:space="preserve">deep extruded aluminum </w:t>
      </w:r>
      <w:r w:rsidR="00981207" w:rsidRPr="00C93FBE">
        <w:rPr>
          <w:rFonts w:ascii="Arial Narrow" w:hAnsi="Arial Narrow" w:cs="Arial"/>
          <w:color w:val="auto"/>
        </w:rPr>
        <w:t xml:space="preserve">(6063-T5) </w:t>
      </w:r>
      <w:r w:rsidR="00981207" w:rsidRPr="00C93FBE">
        <w:rPr>
          <w:rFonts w:ascii="Arial" w:hAnsi="Arial" w:cs="Arial"/>
          <w:color w:val="auto"/>
        </w:rPr>
        <w:t xml:space="preserve">air-foil profiles, with a minimum wall thickness of </w:t>
      </w:r>
      <w:r w:rsidR="00847D39" w:rsidRPr="00C93FBE">
        <w:rPr>
          <w:rFonts w:ascii="Arial" w:hAnsi="Arial" w:cs="Arial"/>
          <w:color w:val="auto"/>
        </w:rPr>
        <w:t xml:space="preserve">0.063” </w:t>
      </w:r>
      <w:r w:rsidR="00847D39" w:rsidRPr="00C93FBE">
        <w:rPr>
          <w:rFonts w:ascii="Arial Narrow" w:hAnsi="Arial Narrow" w:cs="Arial"/>
          <w:color w:val="auto"/>
        </w:rPr>
        <w:t>(1.6mm)</w:t>
      </w:r>
      <w:r w:rsidR="00847D39" w:rsidRPr="00C93FBE">
        <w:rPr>
          <w:rFonts w:ascii="Arial" w:hAnsi="Arial" w:cs="Arial"/>
          <w:color w:val="auto"/>
        </w:rPr>
        <w:t>.</w:t>
      </w:r>
    </w:p>
    <w:p w:rsidR="00557236" w:rsidRPr="00C93FBE" w:rsidRDefault="00557236" w:rsidP="00C579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Blades shall be joined between decks with one-piece connecting rods, stamped in place or secured with blade-mounted U-bolts, ensuring positively aligned blade action.</w:t>
      </w:r>
    </w:p>
    <w:p w:rsidR="00B25D14" w:rsidRPr="00C93FBE" w:rsidRDefault="00B25D14" w:rsidP="00C579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Blade seals shall be extruded silicone, secured in an integral slot within the aluminum blade extrusions and shall be mechanically fastened to prevent shrinkage and movement over the life of the damper. Adhesive or clip-on type blade seals will not be approved.</w:t>
      </w:r>
    </w:p>
    <w:p w:rsidR="007846AE" w:rsidRPr="00C93FBE" w:rsidRDefault="00B25D14" w:rsidP="00C579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 xml:space="preserve">Frame seals shall be </w:t>
      </w:r>
      <w:r w:rsidR="00557236" w:rsidRPr="00C93FBE">
        <w:rPr>
          <w:rFonts w:ascii="Arial" w:hAnsi="Arial" w:cs="Arial"/>
          <w:color w:val="auto"/>
        </w:rPr>
        <w:t>neoprene foam.</w:t>
      </w:r>
      <w:r w:rsidRPr="00C93FBE">
        <w:rPr>
          <w:rFonts w:ascii="Arial" w:hAnsi="Arial" w:cs="Arial"/>
          <w:color w:val="auto"/>
        </w:rPr>
        <w:t xml:space="preserve"> Metallic com</w:t>
      </w:r>
      <w:bookmarkStart w:id="0" w:name="_GoBack"/>
      <w:bookmarkEnd w:id="0"/>
      <w:r w:rsidRPr="00C93FBE">
        <w:rPr>
          <w:rFonts w:ascii="Arial" w:hAnsi="Arial" w:cs="Arial"/>
          <w:color w:val="auto"/>
        </w:rPr>
        <w:t>pression type jamb seals will not be approved.</w:t>
      </w:r>
    </w:p>
    <w:p w:rsidR="00847D39" w:rsidRPr="00C93FBE" w:rsidRDefault="00847D39" w:rsidP="00847D39">
      <w:pPr>
        <w:pStyle w:val="SpecificationSheets"/>
        <w:numPr>
          <w:ilvl w:val="0"/>
          <w:numId w:val="1"/>
        </w:numPr>
        <w:spacing w:before="80" w:line="264" w:lineRule="auto"/>
        <w:ind w:left="360"/>
        <w:rPr>
          <w:rFonts w:ascii="Arial" w:hAnsi="Arial" w:cs="Arial"/>
          <w:color w:val="auto"/>
        </w:rPr>
      </w:pPr>
      <w:r w:rsidRPr="00C93FBE">
        <w:rPr>
          <w:rFonts w:ascii="Arial" w:hAnsi="Arial" w:cs="Arial"/>
          <w:color w:val="auto"/>
        </w:rPr>
        <w:t xml:space="preserve">Bearings shall be a dual bearing system composed of a </w:t>
      </w:r>
      <w:proofErr w:type="spellStart"/>
      <w:r w:rsidRPr="00C93FBE">
        <w:rPr>
          <w:rFonts w:ascii="Arial" w:hAnsi="Arial" w:cs="Arial"/>
          <w:color w:val="auto"/>
        </w:rPr>
        <w:t>Celcon</w:t>
      </w:r>
      <w:proofErr w:type="spellEnd"/>
      <w:r w:rsidRPr="00C93FBE">
        <w:rPr>
          <w:rFonts w:ascii="Arial" w:hAnsi="Arial" w:cs="Arial"/>
          <w:color w:val="auto"/>
        </w:rPr>
        <w:t xml:space="preserve"> inner bearing (fixed around a </w:t>
      </w:r>
      <w:r w:rsidRPr="00C93FBE">
        <w:rPr>
          <w:rFonts w:ascii="Arial" w:hAnsi="Arial" w:cs="Arial"/>
          <w:color w:val="auto"/>
          <w:vertAlign w:val="superscript"/>
        </w:rPr>
        <w:t>7</w:t>
      </w:r>
      <w:r w:rsidRPr="00C93FBE">
        <w:rPr>
          <w:rFonts w:ascii="Arial" w:hAnsi="Arial" w:cs="Arial"/>
          <w:color w:val="auto"/>
        </w:rPr>
        <w:t>/</w:t>
      </w:r>
      <w:r w:rsidRPr="00C93FBE">
        <w:rPr>
          <w:rFonts w:ascii="Arial" w:hAnsi="Arial" w:cs="Arial"/>
          <w:color w:val="auto"/>
          <w:vertAlign w:val="subscript"/>
        </w:rPr>
        <w:t>16</w:t>
      </w:r>
      <w:r w:rsidRPr="00C93FBE">
        <w:rPr>
          <w:rFonts w:ascii="Arial" w:hAnsi="Arial" w:cs="Arial"/>
          <w:color w:val="auto"/>
        </w:rPr>
        <w:t xml:space="preserve">" </w:t>
      </w:r>
      <w:r w:rsidRPr="00C93FBE">
        <w:rPr>
          <w:rFonts w:ascii="Arial Narrow" w:hAnsi="Arial Narrow" w:cs="Arial"/>
          <w:color w:val="auto"/>
        </w:rPr>
        <w:t>(11.11 mm)</w:t>
      </w:r>
      <w:r w:rsidRPr="00C93FBE">
        <w:rPr>
          <w:rFonts w:ascii="Arial" w:hAnsi="Arial" w:cs="Arial"/>
          <w:color w:val="auto"/>
        </w:rPr>
        <w:t xml:space="preserve"> aluminum hexagon blade pivot pin), rotating within a polycarbonate outer bearing inserted in the frame. Single axle bearing, rotating in an extruded or punched hole shall not be acceptable. </w:t>
      </w:r>
    </w:p>
    <w:p w:rsidR="00847D39" w:rsidRPr="00C93FBE" w:rsidRDefault="00847D39" w:rsidP="00847D39">
      <w:pPr>
        <w:pStyle w:val="SpecificationSheets"/>
        <w:numPr>
          <w:ilvl w:val="0"/>
          <w:numId w:val="1"/>
        </w:numPr>
        <w:spacing w:before="80" w:line="264" w:lineRule="auto"/>
        <w:ind w:left="360"/>
        <w:rPr>
          <w:rFonts w:ascii="Arial" w:hAnsi="Arial" w:cs="Arial"/>
          <w:color w:val="auto"/>
        </w:rPr>
      </w:pPr>
      <w:r w:rsidRPr="00C93FBE">
        <w:rPr>
          <w:rFonts w:ascii="Arial" w:hAnsi="Arial" w:cs="Arial"/>
          <w:color w:val="auto"/>
          <w:spacing w:val="-2"/>
        </w:rPr>
        <w:t xml:space="preserve">Hexagonal control shaft shall be </w:t>
      </w:r>
      <w:r w:rsidRPr="00C93FBE">
        <w:rPr>
          <w:rFonts w:ascii="Arial" w:hAnsi="Arial" w:cs="Arial"/>
          <w:color w:val="auto"/>
          <w:spacing w:val="-2"/>
          <w:vertAlign w:val="superscript"/>
        </w:rPr>
        <w:t>7</w:t>
      </w:r>
      <w:r w:rsidRPr="00C93FBE">
        <w:rPr>
          <w:rFonts w:ascii="Arial" w:hAnsi="Arial" w:cs="Arial"/>
          <w:color w:val="auto"/>
          <w:spacing w:val="-2"/>
        </w:rPr>
        <w:t>/</w:t>
      </w:r>
      <w:r w:rsidRPr="00C93FBE">
        <w:rPr>
          <w:rFonts w:ascii="Arial" w:hAnsi="Arial" w:cs="Arial"/>
          <w:color w:val="auto"/>
          <w:spacing w:val="-2"/>
          <w:vertAlign w:val="subscript"/>
        </w:rPr>
        <w:t>16</w:t>
      </w:r>
      <w:r w:rsidRPr="00C93FBE">
        <w:rPr>
          <w:rFonts w:ascii="Arial" w:hAnsi="Arial" w:cs="Arial"/>
          <w:color w:val="auto"/>
          <w:spacing w:val="-2"/>
        </w:rPr>
        <w:t>"</w:t>
      </w:r>
      <w:r w:rsidRPr="00C93FBE">
        <w:rPr>
          <w:rFonts w:ascii="Arial Narrow" w:hAnsi="Arial Narrow" w:cs="Arial"/>
          <w:color w:val="auto"/>
          <w:spacing w:val="-2"/>
        </w:rPr>
        <w:t xml:space="preserve"> (11.11 mm). </w:t>
      </w:r>
      <w:r w:rsidRPr="00C93FBE">
        <w:rPr>
          <w:rFonts w:ascii="Arial" w:hAnsi="Arial" w:cs="Arial"/>
          <w:color w:val="auto"/>
          <w:spacing w:val="-2"/>
        </w:rPr>
        <w:t>It shall have an adjustable length and shall be an integral part of the blade axle. A field-applied control shaft shall not be acceptable. All parts shall be zinc-plated steel.</w:t>
      </w:r>
      <w:r w:rsidRPr="00C93FBE">
        <w:rPr>
          <w:rFonts w:ascii="Arial" w:hAnsi="Arial" w:cs="Arial"/>
          <w:color w:val="auto"/>
        </w:rPr>
        <w:t xml:space="preserve"> </w:t>
      </w:r>
    </w:p>
    <w:p w:rsidR="00B63285" w:rsidRPr="00C93FBE" w:rsidRDefault="00847D39" w:rsidP="00847D3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 xml:space="preserve">Linkage hardware shall be aluminum and corrosion-resistant zinc-plated steel, installed in the frame side, out of the airstream, and accessible after installation. Linkage hardware shall be complete with cup-point </w:t>
      </w:r>
      <w:proofErr w:type="spellStart"/>
      <w:r w:rsidRPr="00C93FBE">
        <w:rPr>
          <w:rFonts w:ascii="Arial" w:hAnsi="Arial" w:cs="Arial"/>
          <w:color w:val="auto"/>
        </w:rPr>
        <w:t>trunnion</w:t>
      </w:r>
      <w:proofErr w:type="spellEnd"/>
      <w:r w:rsidRPr="00C93FBE">
        <w:rPr>
          <w:rFonts w:ascii="Arial" w:hAnsi="Arial" w:cs="Arial"/>
          <w:color w:val="auto"/>
        </w:rPr>
        <w:t xml:space="preserve"> screws to prevent linkage slippage. Linkage that consists of metal rubbing metal will not be approved.</w:t>
      </w:r>
    </w:p>
    <w:p w:rsidR="00294310" w:rsidRPr="00C93FBE" w:rsidRDefault="00294310" w:rsidP="00C579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 xml:space="preserve">Dampers shall be designed for operation in temperatures ranging from -40°F </w:t>
      </w:r>
      <w:r w:rsidRPr="00C93FBE">
        <w:rPr>
          <w:rFonts w:ascii="Arial Narrow" w:hAnsi="Arial Narrow" w:cs="Arial"/>
          <w:color w:val="auto"/>
        </w:rPr>
        <w:t xml:space="preserve">(-40°C) </w:t>
      </w:r>
      <w:r w:rsidRPr="00C93FBE">
        <w:rPr>
          <w:rFonts w:ascii="Arial" w:hAnsi="Arial" w:cs="Arial"/>
          <w:color w:val="auto"/>
        </w:rPr>
        <w:t>to 212°F</w:t>
      </w:r>
      <w:r w:rsidRPr="00C93FBE">
        <w:rPr>
          <w:rFonts w:ascii="Arial Narrow" w:hAnsi="Arial Narrow" w:cs="Arial"/>
          <w:color w:val="auto"/>
        </w:rPr>
        <w:t xml:space="preserve"> (100°C)</w:t>
      </w:r>
      <w:r w:rsidRPr="00C93FBE">
        <w:rPr>
          <w:rFonts w:ascii="Arial" w:hAnsi="Arial" w:cs="Arial"/>
          <w:color w:val="auto"/>
        </w:rPr>
        <w:t>.</w:t>
      </w:r>
    </w:p>
    <w:p w:rsidR="00625BA7" w:rsidRPr="00C93FBE" w:rsidRDefault="00033683" w:rsidP="00C579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 xml:space="preserve">Dampers shall be </w:t>
      </w:r>
      <w:r w:rsidR="00B63285" w:rsidRPr="00C93FBE">
        <w:rPr>
          <w:rFonts w:ascii="Arial" w:hAnsi="Arial" w:cs="Arial"/>
          <w:color w:val="auto"/>
        </w:rPr>
        <w:t xml:space="preserve">custom </w:t>
      </w:r>
      <w:r w:rsidRPr="00C93FBE">
        <w:rPr>
          <w:rFonts w:ascii="Arial" w:hAnsi="Arial" w:cs="Arial"/>
          <w:color w:val="auto"/>
        </w:rPr>
        <w:t xml:space="preserve">made </w:t>
      </w:r>
      <w:r w:rsidR="00847D39" w:rsidRPr="00C93FBE">
        <w:rPr>
          <w:rFonts w:ascii="Arial" w:hAnsi="Arial" w:cs="Arial"/>
          <w:color w:val="auto"/>
        </w:rPr>
        <w:t xml:space="preserve">to </w:t>
      </w:r>
      <w:proofErr w:type="gramStart"/>
      <w:r w:rsidR="00847D39" w:rsidRPr="00C93FBE">
        <w:rPr>
          <w:rFonts w:ascii="Arial" w:hAnsi="Arial" w:cs="Arial"/>
          <w:color w:val="auto"/>
        </w:rPr>
        <w:t>required</w:t>
      </w:r>
      <w:proofErr w:type="gramEnd"/>
      <w:r w:rsidR="00847D39" w:rsidRPr="00C93FBE">
        <w:rPr>
          <w:rFonts w:ascii="Arial" w:hAnsi="Arial" w:cs="Arial"/>
          <w:color w:val="auto"/>
        </w:rPr>
        <w:t xml:space="preserve"> </w:t>
      </w:r>
      <w:r w:rsidR="00B63285" w:rsidRPr="00C93FBE">
        <w:rPr>
          <w:rFonts w:ascii="Arial" w:hAnsi="Arial" w:cs="Arial"/>
          <w:color w:val="auto"/>
        </w:rPr>
        <w:t>outside frame dimensions</w:t>
      </w:r>
      <w:r w:rsidR="00625BA7" w:rsidRPr="00C93FBE">
        <w:rPr>
          <w:rFonts w:ascii="Arial" w:hAnsi="Arial" w:cs="Arial"/>
          <w:color w:val="auto"/>
        </w:rPr>
        <w:t>,</w:t>
      </w:r>
      <w:r w:rsidRPr="00C93FBE">
        <w:rPr>
          <w:rFonts w:ascii="Arial" w:hAnsi="Arial" w:cs="Arial"/>
          <w:color w:val="auto"/>
        </w:rPr>
        <w:t xml:space="preserve"> </w:t>
      </w:r>
      <w:r w:rsidR="00625BA7" w:rsidRPr="00C93FBE">
        <w:rPr>
          <w:rFonts w:ascii="Arial" w:hAnsi="Arial" w:cs="Arial"/>
          <w:color w:val="auto"/>
        </w:rPr>
        <w:t xml:space="preserve">within the height parameters specified by the manufacturer. </w:t>
      </w:r>
    </w:p>
    <w:p w:rsidR="00C579A9" w:rsidRPr="00C93FBE" w:rsidRDefault="00C579A9" w:rsidP="00C579A9">
      <w:pPr>
        <w:pStyle w:val="SpecificationSheets"/>
        <w:numPr>
          <w:ilvl w:val="0"/>
          <w:numId w:val="1"/>
        </w:numPr>
        <w:spacing w:before="100" w:line="288" w:lineRule="auto"/>
        <w:ind w:left="360"/>
        <w:rPr>
          <w:rFonts w:ascii="Arial" w:hAnsi="Arial" w:cs="Arial"/>
          <w:iCs/>
          <w:color w:val="auto"/>
        </w:rPr>
      </w:pPr>
      <w:r w:rsidRPr="00C93FBE">
        <w:rPr>
          <w:rFonts w:ascii="Arial" w:hAnsi="Arial" w:cs="Arial"/>
          <w:color w:val="auto"/>
        </w:rPr>
        <w:t xml:space="preserve">Installation of dampers must be in accordance with TAMCO's current installation guidelines, provided with each damper shipment. </w:t>
      </w:r>
    </w:p>
    <w:p w:rsidR="00CE557F" w:rsidRPr="00C93FBE" w:rsidRDefault="0038084D" w:rsidP="00C579A9">
      <w:pPr>
        <w:pStyle w:val="SpecificationSheets"/>
        <w:numPr>
          <w:ilvl w:val="0"/>
          <w:numId w:val="1"/>
        </w:numPr>
        <w:spacing w:before="100" w:line="288" w:lineRule="auto"/>
        <w:ind w:left="360"/>
        <w:rPr>
          <w:rFonts w:ascii="Arial" w:hAnsi="Arial" w:cs="Arial"/>
          <w:color w:val="auto"/>
        </w:rPr>
      </w:pPr>
      <w:r w:rsidRPr="00C93FBE">
        <w:rPr>
          <w:rFonts w:ascii="Arial" w:hAnsi="Arial" w:cs="Arial"/>
          <w:color w:val="auto"/>
        </w:rPr>
        <w:t>Acceptable product shall be TAMCO Series 1000</w:t>
      </w:r>
      <w:r w:rsidR="002A10B1" w:rsidRPr="00C93FBE">
        <w:rPr>
          <w:rFonts w:ascii="Arial" w:hAnsi="Arial" w:cs="Arial"/>
          <w:color w:val="auto"/>
        </w:rPr>
        <w:t xml:space="preserve"> </w:t>
      </w:r>
      <w:r w:rsidR="00625BA7" w:rsidRPr="00C93FBE">
        <w:rPr>
          <w:rFonts w:ascii="Arial" w:hAnsi="Arial" w:cs="Arial"/>
          <w:color w:val="auto"/>
        </w:rPr>
        <w:t>T</w:t>
      </w:r>
      <w:r w:rsidR="002A10B1" w:rsidRPr="00C93FBE">
        <w:rPr>
          <w:rFonts w:ascii="Arial" w:hAnsi="Arial" w:cs="Arial"/>
          <w:color w:val="auto"/>
        </w:rPr>
        <w:t>Z T</w:t>
      </w:r>
      <w:r w:rsidR="00625BA7" w:rsidRPr="00C93FBE">
        <w:rPr>
          <w:rFonts w:ascii="Arial" w:hAnsi="Arial" w:cs="Arial"/>
          <w:color w:val="auto"/>
        </w:rPr>
        <w:t>hree</w:t>
      </w:r>
      <w:r w:rsidR="002A10B1" w:rsidRPr="00C93FBE">
        <w:rPr>
          <w:rFonts w:ascii="Arial" w:hAnsi="Arial" w:cs="Arial"/>
          <w:color w:val="auto"/>
        </w:rPr>
        <w:t xml:space="preserve">-Deck </w:t>
      </w:r>
      <w:proofErr w:type="spellStart"/>
      <w:r w:rsidR="002A10B1" w:rsidRPr="00C93FBE">
        <w:rPr>
          <w:rFonts w:ascii="Arial" w:hAnsi="Arial" w:cs="Arial"/>
          <w:color w:val="auto"/>
        </w:rPr>
        <w:t>Multizone</w:t>
      </w:r>
      <w:proofErr w:type="spellEnd"/>
      <w:r w:rsidRPr="00C93FBE">
        <w:rPr>
          <w:rFonts w:ascii="Arial" w:hAnsi="Arial" w:cs="Arial"/>
          <w:color w:val="auto"/>
        </w:rPr>
        <w:t xml:space="preserve"> Damper, as manufactured by T. A. Morrison &amp; Co., Inc. (Tel: 1-800-561-3449, USA &amp; Canada)</w:t>
      </w:r>
    </w:p>
    <w:sectPr w:rsidR="00CE557F" w:rsidRPr="00C93FBE" w:rsidSect="00981207">
      <w:pgSz w:w="12240" w:h="15840" w:code="1"/>
      <w:pgMar w:top="1152" w:right="1440" w:bottom="1152" w:left="1440" w:header="720" w:footer="720" w:gutter="0"/>
      <w:paperSrc w:first="15" w:other="15"/>
      <w:cols w:space="708"/>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Futura Std Condensed">
    <w:panose1 w:val="00000000000000000000"/>
    <w:charset w:val="00"/>
    <w:family w:val="swiss"/>
    <w:notTrueType/>
    <w:pitch w:val="variable"/>
    <w:sig w:usb0="800000AF" w:usb1="4000204A" w:usb2="00000000" w:usb3="00000000" w:csb0="00000001" w:csb1="00000000"/>
  </w:font>
  <w:font w:name="Calibri">
    <w:panose1 w:val="020F0502020204030204"/>
    <w:charset w:val="00"/>
    <w:family w:val="swiss"/>
    <w:pitch w:val="variable"/>
    <w:sig w:usb0="E00002FF" w:usb1="4000ACFF" w:usb2="00000001" w:usb3="00000000" w:csb0="0000019F" w:csb1="00000000"/>
  </w:font>
  <w:font w:name="Aldine721 BT             Roman">
    <w:panose1 w:val="00000000000000000000"/>
    <w:charset w:val="00"/>
    <w:family w:val="auto"/>
    <w:notTrueType/>
    <w:pitch w:val="default"/>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AFF" w:usb1="C0007843" w:usb2="00000009" w:usb3="00000000" w:csb0="000001FF" w:csb1="00000000"/>
  </w:font>
  <w:font w:name="Futura Std Book">
    <w:panose1 w:val="00000000000000000000"/>
    <w:charset w:val="00"/>
    <w:family w:val="swiss"/>
    <w:notTrueType/>
    <w:pitch w:val="variable"/>
    <w:sig w:usb0="800000AF" w:usb1="4000204A"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FC242F"/>
    <w:multiLevelType w:val="hybridMultilevel"/>
    <w:tmpl w:val="D2F6A4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6446E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rawingGridVerticalSpacing w:val="163"/>
  <w:displayHorizontalDrawingGridEvery w:val="2"/>
  <w:displayVerticalDrawingGridEvery w:val="2"/>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1DF7"/>
    <w:rsid w:val="00033683"/>
    <w:rsid w:val="001F4F83"/>
    <w:rsid w:val="00294310"/>
    <w:rsid w:val="002A10B1"/>
    <w:rsid w:val="002D7972"/>
    <w:rsid w:val="002E7022"/>
    <w:rsid w:val="003476EF"/>
    <w:rsid w:val="0038084D"/>
    <w:rsid w:val="003867D7"/>
    <w:rsid w:val="00396076"/>
    <w:rsid w:val="003C4355"/>
    <w:rsid w:val="00491094"/>
    <w:rsid w:val="005074B1"/>
    <w:rsid w:val="00557236"/>
    <w:rsid w:val="005E5442"/>
    <w:rsid w:val="005F6097"/>
    <w:rsid w:val="00625BA7"/>
    <w:rsid w:val="00637972"/>
    <w:rsid w:val="006870D5"/>
    <w:rsid w:val="00731958"/>
    <w:rsid w:val="00783011"/>
    <w:rsid w:val="007846AE"/>
    <w:rsid w:val="007F030C"/>
    <w:rsid w:val="00847D39"/>
    <w:rsid w:val="00937793"/>
    <w:rsid w:val="00981207"/>
    <w:rsid w:val="0099583E"/>
    <w:rsid w:val="00995FE1"/>
    <w:rsid w:val="009B1A88"/>
    <w:rsid w:val="00B114A8"/>
    <w:rsid w:val="00B25BF0"/>
    <w:rsid w:val="00B25D14"/>
    <w:rsid w:val="00B51DF7"/>
    <w:rsid w:val="00B63285"/>
    <w:rsid w:val="00B83C82"/>
    <w:rsid w:val="00BF4065"/>
    <w:rsid w:val="00C03455"/>
    <w:rsid w:val="00C579A9"/>
    <w:rsid w:val="00C93FBE"/>
    <w:rsid w:val="00CA4D20"/>
    <w:rsid w:val="00CE557F"/>
    <w:rsid w:val="00D01F81"/>
    <w:rsid w:val="00D229CE"/>
    <w:rsid w:val="00DC1FA0"/>
    <w:rsid w:val="00DD5C0B"/>
    <w:rsid w:val="00DE46F4"/>
    <w:rsid w:val="00E001B2"/>
    <w:rsid w:val="00E576F6"/>
    <w:rsid w:val="00ED25F8"/>
    <w:rsid w:val="00F02EC4"/>
    <w:rsid w:val="00F564DE"/>
    <w:rsid w:val="00F9632A"/>
    <w:rsid w:val="00FC3CA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B5BEF158-22FA-4953-B9D4-E1D7164B13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5BF0"/>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38084D"/>
    <w:rPr>
      <w:color w:val="0000FF"/>
      <w:u w:val="single"/>
    </w:rPr>
  </w:style>
  <w:style w:type="paragraph" w:customStyle="1" w:styleId="SpecificationSheets">
    <w:name w:val="Specification Sheets"/>
    <w:basedOn w:val="Normal"/>
    <w:uiPriority w:val="99"/>
    <w:rsid w:val="003867D7"/>
    <w:pPr>
      <w:keepLines/>
      <w:suppressAutoHyphens/>
      <w:autoSpaceDE w:val="0"/>
      <w:autoSpaceDN w:val="0"/>
      <w:adjustRightInd w:val="0"/>
      <w:spacing w:before="108" w:line="200" w:lineRule="atLeast"/>
      <w:ind w:left="140" w:hanging="140"/>
      <w:textAlignment w:val="center"/>
    </w:pPr>
    <w:rPr>
      <w:rFonts w:ascii="Futura Std Condensed" w:eastAsia="Calibri" w:hAnsi="Futura Std Condensed" w:cs="Futura Std Condensed"/>
      <w:color w:val="000000"/>
      <w:sz w:val="18"/>
      <w:szCs w:val="18"/>
    </w:rPr>
  </w:style>
  <w:style w:type="paragraph" w:customStyle="1" w:styleId="StandardConfig">
    <w:name w:val="Standard Config"/>
    <w:basedOn w:val="Normal"/>
    <w:next w:val="Normal"/>
    <w:uiPriority w:val="99"/>
    <w:rsid w:val="00557236"/>
    <w:pPr>
      <w:tabs>
        <w:tab w:val="left" w:pos="0"/>
      </w:tabs>
      <w:suppressAutoHyphens/>
      <w:autoSpaceDE w:val="0"/>
      <w:autoSpaceDN w:val="0"/>
      <w:adjustRightInd w:val="0"/>
      <w:spacing w:before="108" w:line="200" w:lineRule="atLeast"/>
      <w:ind w:left="140" w:hanging="140"/>
      <w:textAlignment w:val="baseline"/>
    </w:pPr>
    <w:rPr>
      <w:rFonts w:ascii="Futura Std Condensed" w:hAnsi="Futura Std Condensed" w:cs="Futura Std Condensed"/>
      <w:color w:val="000000"/>
      <w:sz w:val="18"/>
      <w:szCs w:val="18"/>
    </w:rPr>
  </w:style>
  <w:style w:type="paragraph" w:customStyle="1" w:styleId="BasicParagraph">
    <w:name w:val="[Basic Paragraph]"/>
    <w:basedOn w:val="Normal"/>
    <w:uiPriority w:val="99"/>
    <w:rsid w:val="00B25D14"/>
    <w:pPr>
      <w:keepLines/>
      <w:suppressAutoHyphens/>
      <w:autoSpaceDE w:val="0"/>
      <w:autoSpaceDN w:val="0"/>
      <w:adjustRightInd w:val="0"/>
      <w:spacing w:line="288" w:lineRule="auto"/>
      <w:textAlignment w:val="baseline"/>
    </w:pPr>
    <w:rPr>
      <w:rFonts w:ascii="Aldine721 BT             Roman" w:eastAsiaTheme="minorHAnsi" w:hAnsi="Aldine721 BT             Roman" w:cs="Aldine721 BT             Roman"/>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363</Words>
  <Characters>2072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SUGGESTED SPECIFICATIONS</vt:lpstr>
    </vt:vector>
  </TitlesOfParts>
  <Company>Tamco</Company>
  <LinksUpToDate>false</LinksUpToDate>
  <CharactersWithSpaces>2431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SUGGESTED SPECIFICATIONS</dc:title>
  <dc:creator>Irena</dc:creator>
  <cp:lastModifiedBy>Irena Mandaric</cp:lastModifiedBy>
  <cp:revision>3</cp:revision>
  <dcterms:created xsi:type="dcterms:W3CDTF">2014-11-25T02:39:00Z</dcterms:created>
  <dcterms:modified xsi:type="dcterms:W3CDTF">2014-11-25T02:39:00Z</dcterms:modified>
</cp:coreProperties>
</file>