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46AE" w:rsidRPr="00D01F81" w:rsidRDefault="00C2376D" w:rsidP="007846AE">
      <w:pPr>
        <w:keepLines/>
        <w:autoSpaceDE w:val="0"/>
        <w:autoSpaceDN w:val="0"/>
        <w:adjustRightInd w:val="0"/>
        <w:jc w:val="center"/>
        <w:textAlignment w:val="baseline"/>
        <w:rPr>
          <w:rFonts w:ascii="Arial Narrow" w:hAnsi="Arial Narrow" w:cs="Futura Std Condensed"/>
          <w:b/>
          <w:color w:val="000000"/>
          <w:w w:val="150"/>
          <w:sz w:val="32"/>
          <w:szCs w:val="32"/>
        </w:rPr>
      </w:pPr>
      <w:r>
        <w:rPr>
          <w:rFonts w:ascii="Arial Narrow" w:hAnsi="Arial Narrow" w:cs="Futura Std Condensed"/>
          <w:b/>
          <w:noProof/>
          <w:color w:val="000000"/>
          <w:sz w:val="32"/>
          <w:szCs w:val="32"/>
          <w:lang w:val="en-CA" w:eastAsia="en-CA"/>
        </w:rPr>
        <mc:AlternateContent>
          <mc:Choice Requires="wps">
            <w:drawing>
              <wp:anchor distT="0" distB="0" distL="114300" distR="114300" simplePos="0" relativeHeight="251658240" behindDoc="0" locked="0" layoutInCell="1" allowOverlap="1">
                <wp:simplePos x="0" y="0"/>
                <wp:positionH relativeFrom="column">
                  <wp:posOffset>6076950</wp:posOffset>
                </wp:positionH>
                <wp:positionV relativeFrom="paragraph">
                  <wp:posOffset>-683895</wp:posOffset>
                </wp:positionV>
                <wp:extent cx="733425" cy="20955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342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111C0" w:rsidRPr="00831B8A" w:rsidRDefault="00093C7A" w:rsidP="00F111C0">
                            <w:pPr>
                              <w:jc w:val="right"/>
                              <w:rPr>
                                <w:rFonts w:ascii="Arial" w:hAnsi="Arial" w:cs="Arial"/>
                                <w:sz w:val="16"/>
                                <w:szCs w:val="16"/>
                              </w:rPr>
                            </w:pPr>
                            <w:r w:rsidRPr="00831B8A">
                              <w:rPr>
                                <w:rFonts w:ascii="Arial" w:hAnsi="Arial" w:cs="Arial"/>
                                <w:sz w:val="16"/>
                                <w:szCs w:val="16"/>
                              </w:rPr>
                              <w:t>11</w:t>
                            </w:r>
                            <w:r w:rsidR="00575A94" w:rsidRPr="00831B8A">
                              <w:rPr>
                                <w:rFonts w:ascii="Arial" w:hAnsi="Arial" w:cs="Arial"/>
                                <w:sz w:val="16"/>
                                <w:szCs w:val="16"/>
                              </w:rPr>
                              <w:t>/</w:t>
                            </w:r>
                            <w:r w:rsidR="00C70860">
                              <w:rPr>
                                <w:rFonts w:ascii="Arial" w:hAnsi="Arial" w:cs="Arial"/>
                                <w:sz w:val="16"/>
                                <w:szCs w:val="16"/>
                              </w:rPr>
                              <w:t>24</w:t>
                            </w:r>
                            <w:r w:rsidR="00F111C0" w:rsidRPr="00831B8A">
                              <w:rPr>
                                <w:rFonts w:ascii="Arial" w:hAnsi="Arial" w:cs="Arial"/>
                                <w:sz w:val="16"/>
                                <w:szCs w:val="16"/>
                              </w:rPr>
                              <w:t>/2014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78.5pt;margin-top:-53.85pt;width:57.75pt;height:1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" filled="f" stroked="f">
                <v:textbox>
                  <w:txbxContent>
                    <w:p w:rsidR="00F111C0" w:rsidRPr="00831B8A" w:rsidRDefault="00093C7A" w:rsidP="00F111C0">
                      <w:pPr>
                        <w:jc w:val="right"/>
                        <w:rPr>
                          <w:rFonts w:ascii="Arial" w:hAnsi="Arial" w:cs="Arial"/>
                          <w:sz w:val="16"/>
                          <w:szCs w:val="16"/>
                        </w:rPr>
                      </w:pPr>
                      <w:r w:rsidRPr="00831B8A">
                        <w:rPr>
                          <w:rFonts w:ascii="Arial" w:hAnsi="Arial" w:cs="Arial"/>
                          <w:sz w:val="16"/>
                          <w:szCs w:val="16"/>
                        </w:rPr>
                        <w:t>11</w:t>
                      </w:r>
                      <w:r w:rsidR="00575A94" w:rsidRPr="00831B8A">
                        <w:rPr>
                          <w:rFonts w:ascii="Arial" w:hAnsi="Arial" w:cs="Arial"/>
                          <w:sz w:val="16"/>
                          <w:szCs w:val="16"/>
                        </w:rPr>
                        <w:t>/</w:t>
                      </w:r>
                      <w:r w:rsidR="00C70860">
                        <w:rPr>
                          <w:rFonts w:ascii="Arial" w:hAnsi="Arial" w:cs="Arial"/>
                          <w:sz w:val="16"/>
                          <w:szCs w:val="16"/>
                        </w:rPr>
                        <w:t>24</w:t>
                      </w:r>
                      <w:r w:rsidR="00F111C0" w:rsidRPr="00831B8A">
                        <w:rPr>
                          <w:rFonts w:ascii="Arial" w:hAnsi="Arial" w:cs="Arial"/>
                          <w:sz w:val="16"/>
                          <w:szCs w:val="16"/>
                        </w:rPr>
                        <w:t>/2014</w:t>
                      </w:r>
                    </w:p>
                  </w:txbxContent>
                </v:textbox>
              </v:shape>
            </w:pict>
          </mc:Fallback>
        </mc:AlternateContent>
      </w:r>
      <w:r w:rsidR="007846AE" w:rsidRPr="00D01F81">
        <w:rPr>
          <w:rFonts w:ascii="Arial Narrow" w:hAnsi="Arial Narrow" w:cs="Futura Std Condensed"/>
          <w:b/>
          <w:color w:val="000000"/>
          <w:w w:val="150"/>
          <w:sz w:val="32"/>
          <w:szCs w:val="32"/>
        </w:rPr>
        <w:t>SUGGESTED SPECIFICATIONS</w:t>
      </w:r>
    </w:p>
    <w:p w:rsidR="007846AE" w:rsidRDefault="007846AE" w:rsidP="007846AE">
      <w:pPr>
        <w:keepLines/>
        <w:autoSpaceDE w:val="0"/>
        <w:autoSpaceDN w:val="0"/>
        <w:adjustRightInd w:val="0"/>
        <w:jc w:val="center"/>
        <w:textAlignment w:val="baseline"/>
        <w:rPr>
          <w:rFonts w:ascii="Arial Narrow" w:hAnsi="Arial Narrow" w:cs="Futura Std Condensed"/>
          <w:color w:val="000000"/>
          <w:spacing w:val="253"/>
          <w:sz w:val="20"/>
          <w:szCs w:val="20"/>
          <w:u w:val="single"/>
        </w:rPr>
      </w:pPr>
    </w:p>
    <w:p w:rsidR="007846AE" w:rsidRDefault="007846AE" w:rsidP="007846AE">
      <w:pPr>
        <w:keepLines/>
        <w:autoSpaceDE w:val="0"/>
        <w:autoSpaceDN w:val="0"/>
        <w:adjustRightInd w:val="0"/>
        <w:jc w:val="center"/>
        <w:textAlignment w:val="baseline"/>
        <w:rPr>
          <w:rFonts w:ascii="Arial Narrow" w:hAnsi="Arial Narrow" w:cs="Futura Std Condensed"/>
          <w:color w:val="000000"/>
          <w:spacing w:val="253"/>
          <w:sz w:val="20"/>
          <w:szCs w:val="20"/>
          <w:u w:val="single"/>
        </w:rPr>
      </w:pPr>
    </w:p>
    <w:p w:rsidR="007846AE" w:rsidRPr="0060672A" w:rsidRDefault="007846AE" w:rsidP="00F02EC4">
      <w:pPr>
        <w:keepLines/>
        <w:autoSpaceDE w:val="0"/>
        <w:autoSpaceDN w:val="0"/>
        <w:adjustRightInd w:val="0"/>
        <w:textAlignment w:val="baseline"/>
        <w:rPr>
          <w:rFonts w:ascii="Arial Narrow" w:hAnsi="Arial Narrow" w:cs="Futura Std Book"/>
          <w:b/>
          <w:bCs/>
          <w:color w:val="000000"/>
          <w:spacing w:val="-11"/>
          <w:w w:val="150"/>
          <w:sz w:val="20"/>
          <w:szCs w:val="20"/>
          <w:u w:val="single"/>
        </w:rPr>
      </w:pPr>
      <w:r w:rsidRPr="0060672A">
        <w:rPr>
          <w:rFonts w:ascii="Arial Narrow" w:hAnsi="Arial Narrow" w:cs="Futura Std Condensed"/>
          <w:b/>
          <w:color w:val="000000"/>
          <w:spacing w:val="-11"/>
          <w:w w:val="150"/>
          <w:sz w:val="20"/>
          <w:szCs w:val="20"/>
          <w:u w:val="single"/>
        </w:rPr>
        <w:t>TAMCO SERIES 1000</w:t>
      </w:r>
      <w:r w:rsidR="00F02EC4" w:rsidRPr="0060672A">
        <w:rPr>
          <w:rFonts w:ascii="Arial Narrow" w:hAnsi="Arial Narrow" w:cs="Futura Std Condensed"/>
          <w:b/>
          <w:color w:val="000000"/>
          <w:spacing w:val="-11"/>
          <w:w w:val="150"/>
          <w:sz w:val="20"/>
          <w:szCs w:val="20"/>
          <w:u w:val="single"/>
        </w:rPr>
        <w:t xml:space="preserve"> </w:t>
      </w:r>
      <w:r w:rsidR="002D513C" w:rsidRPr="0060672A">
        <w:rPr>
          <w:rFonts w:ascii="Arial Narrow" w:hAnsi="Arial Narrow" w:cs="Futura Std Condensed"/>
          <w:b/>
          <w:color w:val="000000"/>
          <w:spacing w:val="-11"/>
          <w:w w:val="150"/>
          <w:sz w:val="20"/>
          <w:szCs w:val="20"/>
          <w:u w:val="single"/>
        </w:rPr>
        <w:t>SM</w:t>
      </w:r>
      <w:r w:rsidR="00880386" w:rsidRPr="0060672A">
        <w:rPr>
          <w:rFonts w:ascii="Arial Narrow" w:hAnsi="Arial Narrow" w:cs="Futura Std Condensed"/>
          <w:b/>
          <w:color w:val="000000"/>
          <w:spacing w:val="-11"/>
          <w:w w:val="150"/>
          <w:sz w:val="20"/>
          <w:szCs w:val="20"/>
          <w:u w:val="single"/>
        </w:rPr>
        <w:t>,</w:t>
      </w:r>
      <w:r w:rsidR="002D513C" w:rsidRPr="0060672A">
        <w:rPr>
          <w:rFonts w:ascii="Arial Narrow" w:hAnsi="Arial Narrow" w:cs="Futura Std Condensed"/>
          <w:b/>
          <w:color w:val="000000"/>
          <w:spacing w:val="-11"/>
          <w:w w:val="150"/>
          <w:sz w:val="20"/>
          <w:szCs w:val="20"/>
          <w:u w:val="single"/>
        </w:rPr>
        <w:t xml:space="preserve"> </w:t>
      </w:r>
      <w:r w:rsidR="002D513C" w:rsidRPr="0060672A">
        <w:rPr>
          <w:rFonts w:ascii="Arial Narrow" w:hAnsi="Arial Narrow" w:cs="Futura Std Book"/>
          <w:b/>
          <w:bCs/>
          <w:color w:val="000000"/>
          <w:spacing w:val="-11"/>
          <w:w w:val="150"/>
          <w:sz w:val="20"/>
          <w:szCs w:val="20"/>
          <w:u w:val="single"/>
        </w:rPr>
        <w:t>UL/ULC APPROVED SMOKE</w:t>
      </w:r>
      <w:r w:rsidRPr="0060672A">
        <w:rPr>
          <w:rFonts w:ascii="Arial Narrow" w:hAnsi="Arial Narrow" w:cs="Futura Std Book"/>
          <w:b/>
          <w:bCs/>
          <w:color w:val="000000"/>
          <w:spacing w:val="-11"/>
          <w:w w:val="150"/>
          <w:sz w:val="20"/>
          <w:szCs w:val="20"/>
          <w:u w:val="single"/>
        </w:rPr>
        <w:t xml:space="preserve"> DAMPER</w:t>
      </w:r>
    </w:p>
    <w:p w:rsidR="00437415" w:rsidRPr="00437415" w:rsidRDefault="00575A94" w:rsidP="00ED58C8">
      <w:pPr>
        <w:pStyle w:val="SpecificationSheets"/>
        <w:numPr>
          <w:ilvl w:val="0"/>
          <w:numId w:val="1"/>
        </w:numPr>
        <w:spacing w:before="80" w:line="264" w:lineRule="auto"/>
        <w:ind w:left="360"/>
        <w:textAlignment w:val="baseline"/>
        <w:rPr>
          <w:rFonts w:ascii="Arial" w:hAnsi="Arial" w:cs="Arial"/>
          <w:color w:val="auto"/>
        </w:rPr>
      </w:pPr>
      <w:r w:rsidRPr="00437415">
        <w:rPr>
          <w:rFonts w:ascii="Arial" w:hAnsi="Arial" w:cs="Arial"/>
          <w:color w:val="auto"/>
          <w:spacing w:val="-2"/>
        </w:rPr>
        <w:t xml:space="preserve">Extruded aluminum </w:t>
      </w:r>
      <w:r w:rsidRPr="00437415">
        <w:rPr>
          <w:rFonts w:ascii="Arial Narrow" w:hAnsi="Arial Narrow" w:cs="Arial"/>
          <w:color w:val="auto"/>
          <w:spacing w:val="-2"/>
        </w:rPr>
        <w:t>(6063-T5)</w:t>
      </w:r>
      <w:r w:rsidRPr="00437415">
        <w:rPr>
          <w:rFonts w:ascii="Arial" w:hAnsi="Arial" w:cs="Arial"/>
          <w:color w:val="auto"/>
          <w:spacing w:val="-2"/>
        </w:rPr>
        <w:t xml:space="preserve"> damper frame shall not be less than 0.080” </w:t>
      </w:r>
      <w:r w:rsidRPr="00437415">
        <w:rPr>
          <w:rFonts w:ascii="Arial Narrow" w:hAnsi="Arial Narrow" w:cs="Arial"/>
          <w:color w:val="auto"/>
          <w:spacing w:val="-2"/>
        </w:rPr>
        <w:t>(2.03 mm)</w:t>
      </w:r>
      <w:r w:rsidRPr="00437415">
        <w:rPr>
          <w:rFonts w:ascii="Arial" w:hAnsi="Arial" w:cs="Arial"/>
          <w:color w:val="auto"/>
          <w:spacing w:val="-2"/>
        </w:rPr>
        <w:t xml:space="preserve"> in thickness. Damper frame shall be 4” </w:t>
      </w:r>
      <w:r w:rsidRPr="00437415">
        <w:rPr>
          <w:rFonts w:ascii="Arial Narrow" w:hAnsi="Arial Narrow" w:cs="Arial"/>
          <w:color w:val="auto"/>
          <w:spacing w:val="-2"/>
        </w:rPr>
        <w:t>(101.6 mm)</w:t>
      </w:r>
      <w:r w:rsidRPr="00437415">
        <w:rPr>
          <w:rFonts w:ascii="Arial" w:hAnsi="Arial" w:cs="Arial"/>
          <w:color w:val="auto"/>
          <w:spacing w:val="-2"/>
        </w:rPr>
        <w:t xml:space="preserve"> deep x 1" </w:t>
      </w:r>
      <w:r w:rsidRPr="00437415">
        <w:rPr>
          <w:rFonts w:ascii="Arial Narrow" w:hAnsi="Arial Narrow" w:cs="Arial"/>
          <w:color w:val="auto"/>
          <w:spacing w:val="-2"/>
        </w:rPr>
        <w:t>(25.4 mm),</w:t>
      </w:r>
      <w:r w:rsidRPr="00437415">
        <w:rPr>
          <w:rFonts w:ascii="Arial" w:hAnsi="Arial" w:cs="Arial"/>
          <w:color w:val="auto"/>
          <w:spacing w:val="-2"/>
        </w:rPr>
        <w:t xml:space="preserve"> with </w:t>
      </w:r>
      <w:r w:rsidR="000B2E7A" w:rsidRPr="00437415">
        <w:rPr>
          <w:rFonts w:ascii="Arial" w:hAnsi="Arial" w:cs="Arial"/>
          <w:color w:val="auto"/>
          <w:spacing w:val="-2"/>
        </w:rPr>
        <w:t xml:space="preserve">duct </w:t>
      </w:r>
      <w:r w:rsidRPr="00437415">
        <w:rPr>
          <w:rFonts w:ascii="Arial" w:hAnsi="Arial" w:cs="Arial"/>
          <w:color w:val="auto"/>
          <w:spacing w:val="-2"/>
        </w:rPr>
        <w:t>mounting flanges on both sides of frame. Damper frame sha</w:t>
      </w:r>
      <w:bookmarkStart w:id="0" w:name="_GoBack"/>
      <w:bookmarkEnd w:id="0"/>
      <w:r w:rsidRPr="00437415">
        <w:rPr>
          <w:rFonts w:ascii="Arial" w:hAnsi="Arial" w:cs="Arial"/>
          <w:color w:val="auto"/>
          <w:spacing w:val="-2"/>
        </w:rPr>
        <w:t xml:space="preserve">ll have a 2" </w:t>
      </w:r>
      <w:r w:rsidRPr="00437415">
        <w:rPr>
          <w:rFonts w:ascii="Arial Narrow" w:hAnsi="Arial Narrow" w:cs="Arial"/>
          <w:color w:val="auto"/>
          <w:spacing w:val="-2"/>
        </w:rPr>
        <w:t>(50.8 mm)</w:t>
      </w:r>
      <w:r w:rsidRPr="00437415">
        <w:rPr>
          <w:rFonts w:ascii="Arial" w:hAnsi="Arial" w:cs="Arial"/>
          <w:color w:val="auto"/>
          <w:spacing w:val="-2"/>
        </w:rPr>
        <w:t xml:space="preserve"> mounting flange on the rear of the damper, </w:t>
      </w:r>
      <w:r w:rsidR="00437415" w:rsidRPr="00437415">
        <w:rPr>
          <w:rFonts w:ascii="Arial" w:hAnsi="Arial" w:cs="Arial"/>
          <w:color w:val="auto"/>
          <w:spacing w:val="-2"/>
        </w:rPr>
        <w:t>when installed</w:t>
      </w:r>
      <w:r w:rsidRPr="00437415">
        <w:rPr>
          <w:rFonts w:ascii="Arial" w:hAnsi="Arial" w:cs="Arial"/>
          <w:color w:val="auto"/>
          <w:spacing w:val="-2"/>
        </w:rPr>
        <w:t xml:space="preserve"> as Extended Rear Flange install type.</w:t>
      </w:r>
      <w:r w:rsidR="00437415" w:rsidRPr="00437415">
        <w:rPr>
          <w:rFonts w:ascii="Arial" w:hAnsi="Arial" w:cs="Arial"/>
          <w:color w:val="auto"/>
          <w:spacing w:val="-2"/>
        </w:rPr>
        <w:t xml:space="preserve"> </w:t>
      </w:r>
      <w:r w:rsidR="00437415" w:rsidRPr="00437415">
        <w:rPr>
          <w:rFonts w:ascii="Arial" w:hAnsi="Arial" w:cs="Arial"/>
          <w:color w:val="auto"/>
        </w:rPr>
        <w:t>Frame to be assembled using zinc-plated steel mounting fasteners. Welded frames shall not be acceptable.</w:t>
      </w:r>
    </w:p>
    <w:p w:rsidR="007846AE" w:rsidRPr="00437415" w:rsidRDefault="00575A94" w:rsidP="00ED58C8">
      <w:pPr>
        <w:pStyle w:val="SpecificationSheets"/>
        <w:numPr>
          <w:ilvl w:val="0"/>
          <w:numId w:val="1"/>
        </w:numPr>
        <w:spacing w:before="80" w:line="264" w:lineRule="auto"/>
        <w:ind w:left="360"/>
        <w:textAlignment w:val="baseline"/>
        <w:rPr>
          <w:rFonts w:ascii="Arial" w:hAnsi="Arial" w:cs="Arial"/>
          <w:color w:val="auto"/>
        </w:rPr>
      </w:pPr>
      <w:r w:rsidRPr="00437415">
        <w:rPr>
          <w:rFonts w:ascii="Arial" w:hAnsi="Arial" w:cs="Arial"/>
          <w:color w:val="auto"/>
        </w:rPr>
        <w:t xml:space="preserve">Blades shall be </w:t>
      </w:r>
      <w:r w:rsidR="0029560D" w:rsidRPr="00437415">
        <w:rPr>
          <w:rFonts w:ascii="Arial" w:hAnsi="Arial" w:cs="Arial"/>
          <w:color w:val="auto"/>
        </w:rPr>
        <w:t xml:space="preserve">maximum 6.4” </w:t>
      </w:r>
      <w:r w:rsidR="0029560D" w:rsidRPr="00437415">
        <w:rPr>
          <w:rFonts w:ascii="Arial Narrow" w:hAnsi="Arial Narrow" w:cs="Arial"/>
          <w:color w:val="auto"/>
        </w:rPr>
        <w:t>(162.6 mm)</w:t>
      </w:r>
      <w:r w:rsidR="0029560D" w:rsidRPr="00437415">
        <w:rPr>
          <w:rFonts w:ascii="Arial" w:hAnsi="Arial" w:cs="Arial"/>
          <w:color w:val="auto"/>
        </w:rPr>
        <w:t xml:space="preserve"> deep </w:t>
      </w:r>
      <w:r w:rsidRPr="00437415">
        <w:rPr>
          <w:rFonts w:ascii="Arial" w:hAnsi="Arial" w:cs="Arial"/>
          <w:color w:val="auto"/>
        </w:rPr>
        <w:t xml:space="preserve">extruded aluminum </w:t>
      </w:r>
      <w:r w:rsidR="0060672A" w:rsidRPr="00437415">
        <w:rPr>
          <w:rFonts w:ascii="Arial Narrow" w:hAnsi="Arial Narrow" w:cs="Arial"/>
          <w:color w:val="auto"/>
          <w:spacing w:val="-2"/>
        </w:rPr>
        <w:t>(6063-T5)</w:t>
      </w:r>
      <w:r w:rsidR="0060672A" w:rsidRPr="00437415">
        <w:rPr>
          <w:rFonts w:ascii="Arial" w:hAnsi="Arial" w:cs="Arial"/>
          <w:color w:val="auto"/>
          <w:spacing w:val="-2"/>
        </w:rPr>
        <w:t xml:space="preserve"> </w:t>
      </w:r>
      <w:r w:rsidRPr="00437415">
        <w:rPr>
          <w:rFonts w:ascii="Arial" w:hAnsi="Arial" w:cs="Arial"/>
          <w:color w:val="auto"/>
        </w:rPr>
        <w:t xml:space="preserve">air-foil </w:t>
      </w:r>
      <w:r w:rsidR="0060672A" w:rsidRPr="00437415">
        <w:rPr>
          <w:rFonts w:ascii="Arial" w:hAnsi="Arial" w:cs="Arial"/>
          <w:color w:val="auto"/>
        </w:rPr>
        <w:t>profiles</w:t>
      </w:r>
      <w:r w:rsidR="0060672A" w:rsidRPr="00437415">
        <w:rPr>
          <w:color w:val="auto"/>
        </w:rPr>
        <w:t xml:space="preserve"> </w:t>
      </w:r>
      <w:r w:rsidR="0060672A" w:rsidRPr="00437415">
        <w:rPr>
          <w:rFonts w:ascii="Arial" w:hAnsi="Arial" w:cs="Arial"/>
          <w:color w:val="auto"/>
        </w:rPr>
        <w:t xml:space="preserve">with a minimum wall thickness of 0.06” </w:t>
      </w:r>
      <w:r w:rsidR="0060672A" w:rsidRPr="00437415">
        <w:rPr>
          <w:rFonts w:ascii="Arial Narrow" w:hAnsi="Arial Narrow" w:cs="Arial"/>
          <w:color w:val="auto"/>
        </w:rPr>
        <w:t>(1.52mm)</w:t>
      </w:r>
      <w:r w:rsidRPr="00437415">
        <w:rPr>
          <w:rFonts w:ascii="Arial" w:hAnsi="Arial" w:cs="Arial"/>
          <w:color w:val="auto"/>
        </w:rPr>
        <w:t>.</w:t>
      </w:r>
    </w:p>
    <w:p w:rsidR="002B4735" w:rsidRPr="00437415" w:rsidRDefault="002B4735" w:rsidP="0060672A">
      <w:pPr>
        <w:keepLines/>
        <w:numPr>
          <w:ilvl w:val="0"/>
          <w:numId w:val="1"/>
        </w:numPr>
        <w:autoSpaceDE w:val="0"/>
        <w:autoSpaceDN w:val="0"/>
        <w:adjustRightInd w:val="0"/>
        <w:spacing w:before="80" w:line="264" w:lineRule="auto"/>
        <w:ind w:left="360"/>
        <w:textAlignment w:val="baseline"/>
        <w:rPr>
          <w:rFonts w:ascii="Arial" w:hAnsi="Arial" w:cs="Arial"/>
          <w:sz w:val="18"/>
          <w:szCs w:val="18"/>
        </w:rPr>
      </w:pPr>
      <w:r w:rsidRPr="00437415">
        <w:rPr>
          <w:rFonts w:ascii="Arial" w:hAnsi="Arial" w:cs="Arial"/>
          <w:sz w:val="18"/>
          <w:szCs w:val="18"/>
        </w:rPr>
        <w:t>Blade seals shall be specially designed and engineered extruded silicone, secured in an integral slot within the aluminum blade extrusions and shall be mechanically fastened to prevent shrinkage and movement over the life of the damper. Adhesive or clip-on type blade seals will not be approved.</w:t>
      </w:r>
    </w:p>
    <w:p w:rsidR="000B2E7A" w:rsidRPr="00437415" w:rsidRDefault="000B2E7A" w:rsidP="0060672A">
      <w:pPr>
        <w:keepLines/>
        <w:numPr>
          <w:ilvl w:val="0"/>
          <w:numId w:val="1"/>
        </w:numPr>
        <w:autoSpaceDE w:val="0"/>
        <w:autoSpaceDN w:val="0"/>
        <w:adjustRightInd w:val="0"/>
        <w:spacing w:before="80" w:line="264" w:lineRule="auto"/>
        <w:ind w:left="360"/>
        <w:textAlignment w:val="baseline"/>
        <w:rPr>
          <w:rFonts w:ascii="Arial" w:hAnsi="Arial" w:cs="Arial"/>
          <w:sz w:val="18"/>
          <w:szCs w:val="18"/>
        </w:rPr>
      </w:pPr>
      <w:r w:rsidRPr="00437415">
        <w:rPr>
          <w:rFonts w:ascii="Arial" w:hAnsi="Arial" w:cs="Arial"/>
          <w:sz w:val="18"/>
          <w:szCs w:val="18"/>
        </w:rPr>
        <w:t xml:space="preserve">Frame </w:t>
      </w:r>
      <w:r w:rsidR="002B4735" w:rsidRPr="00437415">
        <w:rPr>
          <w:rFonts w:ascii="Arial" w:hAnsi="Arial" w:cs="Arial"/>
          <w:sz w:val="18"/>
          <w:szCs w:val="18"/>
        </w:rPr>
        <w:t xml:space="preserve">seals shall be specially designed and engineered extruded silicone, secured in an integral slot within the aluminum frame extrusions and shall be mechanically fastened to prevent shrinkage and movement over the life of the damper. Metallic compression type jamb seals will not be </w:t>
      </w:r>
      <w:r w:rsidR="0018650F" w:rsidRPr="00437415">
        <w:rPr>
          <w:rFonts w:ascii="Arial" w:hAnsi="Arial" w:cs="Arial"/>
          <w:sz w:val="18"/>
          <w:szCs w:val="18"/>
        </w:rPr>
        <w:t>approved.</w:t>
      </w:r>
    </w:p>
    <w:p w:rsidR="007846AE" w:rsidRPr="00437415" w:rsidRDefault="009940B3" w:rsidP="0060672A">
      <w:pPr>
        <w:keepLines/>
        <w:numPr>
          <w:ilvl w:val="0"/>
          <w:numId w:val="1"/>
        </w:numPr>
        <w:autoSpaceDE w:val="0"/>
        <w:autoSpaceDN w:val="0"/>
        <w:adjustRightInd w:val="0"/>
        <w:spacing w:before="80" w:line="264" w:lineRule="auto"/>
        <w:ind w:left="360"/>
        <w:textAlignment w:val="baseline"/>
        <w:rPr>
          <w:rFonts w:ascii="Arial" w:hAnsi="Arial" w:cs="Arial"/>
          <w:sz w:val="18"/>
          <w:szCs w:val="18"/>
        </w:rPr>
      </w:pPr>
      <w:r w:rsidRPr="00437415">
        <w:rPr>
          <w:rFonts w:ascii="Arial" w:hAnsi="Arial" w:cs="Arial"/>
          <w:sz w:val="18"/>
          <w:szCs w:val="18"/>
        </w:rPr>
        <w:t xml:space="preserve">Bearings </w:t>
      </w:r>
      <w:r w:rsidR="002B4735" w:rsidRPr="00437415">
        <w:rPr>
          <w:rFonts w:ascii="Arial" w:hAnsi="Arial" w:cs="Arial"/>
          <w:sz w:val="18"/>
          <w:szCs w:val="18"/>
        </w:rPr>
        <w:t xml:space="preserve">shall be a dual bearing system composed of a bronze </w:t>
      </w:r>
      <w:proofErr w:type="spellStart"/>
      <w:r w:rsidR="002B4735" w:rsidRPr="00437415">
        <w:rPr>
          <w:rFonts w:ascii="Arial" w:hAnsi="Arial" w:cs="Arial"/>
          <w:sz w:val="18"/>
          <w:szCs w:val="18"/>
        </w:rPr>
        <w:t>oilite</w:t>
      </w:r>
      <w:proofErr w:type="spellEnd"/>
      <w:r w:rsidR="002B4735" w:rsidRPr="00437415">
        <w:rPr>
          <w:rFonts w:ascii="Arial" w:hAnsi="Arial" w:cs="Arial"/>
          <w:sz w:val="18"/>
          <w:szCs w:val="18"/>
        </w:rPr>
        <w:t xml:space="preserve"> inner bearing (fixed around a </w:t>
      </w:r>
      <w:r w:rsidR="002B4735" w:rsidRPr="00437415">
        <w:rPr>
          <w:rFonts w:ascii="Arial" w:hAnsi="Arial" w:cs="Arial"/>
          <w:sz w:val="18"/>
          <w:szCs w:val="18"/>
          <w:vertAlign w:val="superscript"/>
        </w:rPr>
        <w:t>7</w:t>
      </w:r>
      <w:r w:rsidR="002B4735" w:rsidRPr="00437415">
        <w:rPr>
          <w:rFonts w:ascii="Arial" w:hAnsi="Arial" w:cs="Arial"/>
          <w:sz w:val="18"/>
          <w:szCs w:val="18"/>
        </w:rPr>
        <w:t>/</w:t>
      </w:r>
      <w:r w:rsidR="002B4735" w:rsidRPr="00437415">
        <w:rPr>
          <w:rFonts w:ascii="Arial" w:hAnsi="Arial" w:cs="Arial"/>
          <w:sz w:val="18"/>
          <w:szCs w:val="18"/>
          <w:vertAlign w:val="subscript"/>
        </w:rPr>
        <w:t>16</w:t>
      </w:r>
      <w:r w:rsidR="002B4735" w:rsidRPr="00437415">
        <w:rPr>
          <w:rFonts w:ascii="Arial" w:hAnsi="Arial" w:cs="Arial"/>
          <w:sz w:val="18"/>
          <w:szCs w:val="18"/>
        </w:rPr>
        <w:t>"</w:t>
      </w:r>
      <w:r w:rsidR="002B4735" w:rsidRPr="00437415">
        <w:rPr>
          <w:rFonts w:ascii="Arial Narrow" w:hAnsi="Arial Narrow" w:cs="Arial"/>
          <w:sz w:val="18"/>
          <w:szCs w:val="18"/>
        </w:rPr>
        <w:t xml:space="preserve"> (11.11 mm) </w:t>
      </w:r>
      <w:r w:rsidR="002B4735" w:rsidRPr="00437415">
        <w:rPr>
          <w:rFonts w:ascii="Arial" w:hAnsi="Arial" w:cs="Arial"/>
          <w:sz w:val="18"/>
          <w:szCs w:val="18"/>
        </w:rPr>
        <w:t xml:space="preserve">aluminum hexagon blade pivot pin), rotating within a bronze </w:t>
      </w:r>
      <w:proofErr w:type="spellStart"/>
      <w:r w:rsidR="002B4735" w:rsidRPr="00437415">
        <w:rPr>
          <w:rFonts w:ascii="Arial" w:hAnsi="Arial" w:cs="Arial"/>
          <w:sz w:val="18"/>
          <w:szCs w:val="18"/>
        </w:rPr>
        <w:t>oilite</w:t>
      </w:r>
      <w:proofErr w:type="spellEnd"/>
      <w:r w:rsidR="002B4735" w:rsidRPr="00437415">
        <w:rPr>
          <w:rFonts w:ascii="Arial" w:hAnsi="Arial" w:cs="Arial"/>
          <w:sz w:val="18"/>
          <w:szCs w:val="18"/>
        </w:rPr>
        <w:t xml:space="preserve"> outer bearing inserted in the frame. Single axle bearing, rotating in an extruded or punched hole shall not be </w:t>
      </w:r>
      <w:r w:rsidR="0060672A" w:rsidRPr="00437415">
        <w:rPr>
          <w:rFonts w:ascii="Arial" w:hAnsi="Arial" w:cs="Arial"/>
          <w:sz w:val="18"/>
          <w:szCs w:val="18"/>
        </w:rPr>
        <w:t xml:space="preserve">acceptable. </w:t>
      </w:r>
    </w:p>
    <w:p w:rsidR="000B7102" w:rsidRPr="00437415" w:rsidRDefault="0060672A" w:rsidP="0060672A">
      <w:pPr>
        <w:keepLines/>
        <w:numPr>
          <w:ilvl w:val="0"/>
          <w:numId w:val="1"/>
        </w:numPr>
        <w:autoSpaceDE w:val="0"/>
        <w:autoSpaceDN w:val="0"/>
        <w:adjustRightInd w:val="0"/>
        <w:spacing w:before="80" w:line="264" w:lineRule="auto"/>
        <w:ind w:left="360"/>
        <w:textAlignment w:val="baseline"/>
        <w:rPr>
          <w:rFonts w:ascii="Arial" w:hAnsi="Arial" w:cs="Arial"/>
          <w:spacing w:val="-2"/>
          <w:sz w:val="18"/>
          <w:szCs w:val="18"/>
        </w:rPr>
      </w:pPr>
      <w:r w:rsidRPr="00437415">
        <w:rPr>
          <w:rFonts w:ascii="Arial" w:hAnsi="Arial" w:cs="Arial"/>
          <w:spacing w:val="-2"/>
          <w:sz w:val="18"/>
          <w:szCs w:val="18"/>
        </w:rPr>
        <w:t xml:space="preserve">Hexagonal </w:t>
      </w:r>
      <w:r w:rsidR="002B4735" w:rsidRPr="00437415">
        <w:rPr>
          <w:rFonts w:ascii="Arial" w:hAnsi="Arial" w:cs="Arial"/>
          <w:spacing w:val="-2"/>
          <w:sz w:val="18"/>
          <w:szCs w:val="18"/>
        </w:rPr>
        <w:t xml:space="preserve">control shaft shall be </w:t>
      </w:r>
      <w:r w:rsidR="002B4735" w:rsidRPr="00437415">
        <w:rPr>
          <w:rFonts w:ascii="Arial" w:hAnsi="Arial" w:cs="Arial"/>
          <w:spacing w:val="-2"/>
          <w:sz w:val="18"/>
          <w:szCs w:val="18"/>
          <w:vertAlign w:val="superscript"/>
        </w:rPr>
        <w:t>7</w:t>
      </w:r>
      <w:r w:rsidR="002B4735" w:rsidRPr="00437415">
        <w:rPr>
          <w:rFonts w:ascii="Arial" w:hAnsi="Arial" w:cs="Arial"/>
          <w:spacing w:val="-2"/>
          <w:sz w:val="18"/>
          <w:szCs w:val="18"/>
        </w:rPr>
        <w:t>/</w:t>
      </w:r>
      <w:r w:rsidR="002B4735" w:rsidRPr="00437415">
        <w:rPr>
          <w:rFonts w:ascii="Arial" w:hAnsi="Arial" w:cs="Arial"/>
          <w:spacing w:val="-2"/>
          <w:sz w:val="18"/>
          <w:szCs w:val="18"/>
          <w:vertAlign w:val="subscript"/>
        </w:rPr>
        <w:t>16</w:t>
      </w:r>
      <w:r w:rsidR="002B4735" w:rsidRPr="00437415">
        <w:rPr>
          <w:rFonts w:ascii="Arial" w:hAnsi="Arial" w:cs="Arial"/>
          <w:spacing w:val="-2"/>
          <w:sz w:val="18"/>
          <w:szCs w:val="18"/>
        </w:rPr>
        <w:t>"</w:t>
      </w:r>
      <w:r w:rsidR="002B4735" w:rsidRPr="00437415">
        <w:rPr>
          <w:rFonts w:ascii="Arial Narrow" w:hAnsi="Arial Narrow" w:cs="Arial"/>
          <w:spacing w:val="-2"/>
          <w:sz w:val="18"/>
          <w:szCs w:val="18"/>
        </w:rPr>
        <w:t xml:space="preserve"> (11.11 mm)</w:t>
      </w:r>
      <w:r w:rsidR="002B4735" w:rsidRPr="00437415">
        <w:rPr>
          <w:rFonts w:ascii="Arial" w:hAnsi="Arial" w:cs="Arial"/>
          <w:spacing w:val="-2"/>
          <w:sz w:val="18"/>
          <w:szCs w:val="18"/>
        </w:rPr>
        <w:t xml:space="preserve">. It shall have an adjustable length and shall be an integral part of the blade axle. A field-applied control shaft shall not be acceptable. All parts shall be </w:t>
      </w:r>
      <w:r w:rsidR="008E7815" w:rsidRPr="00437415">
        <w:rPr>
          <w:rFonts w:ascii="Arial" w:hAnsi="Arial" w:cs="Arial"/>
          <w:spacing w:val="-2"/>
          <w:sz w:val="18"/>
          <w:szCs w:val="18"/>
        </w:rPr>
        <w:t>zinc-plated steel</w:t>
      </w:r>
      <w:r w:rsidR="000B7102" w:rsidRPr="00437415">
        <w:rPr>
          <w:rFonts w:ascii="Arial" w:hAnsi="Arial" w:cs="Arial"/>
          <w:spacing w:val="-2"/>
          <w:sz w:val="18"/>
          <w:szCs w:val="18"/>
        </w:rPr>
        <w:t>.</w:t>
      </w:r>
    </w:p>
    <w:p w:rsidR="007846AE" w:rsidRPr="00437415" w:rsidRDefault="008E7815" w:rsidP="0060672A">
      <w:pPr>
        <w:keepLines/>
        <w:numPr>
          <w:ilvl w:val="0"/>
          <w:numId w:val="1"/>
        </w:numPr>
        <w:autoSpaceDE w:val="0"/>
        <w:autoSpaceDN w:val="0"/>
        <w:adjustRightInd w:val="0"/>
        <w:spacing w:before="80" w:line="264" w:lineRule="auto"/>
        <w:ind w:left="360"/>
        <w:textAlignment w:val="baseline"/>
        <w:rPr>
          <w:rFonts w:ascii="Arial" w:hAnsi="Arial" w:cs="Arial"/>
          <w:sz w:val="18"/>
          <w:szCs w:val="18"/>
        </w:rPr>
      </w:pPr>
      <w:r w:rsidRPr="00437415">
        <w:rPr>
          <w:rFonts w:ascii="Arial" w:hAnsi="Arial" w:cs="Arial"/>
          <w:sz w:val="18"/>
          <w:szCs w:val="18"/>
        </w:rPr>
        <w:t>Linkage</w:t>
      </w:r>
      <w:r w:rsidR="009940B3" w:rsidRPr="00437415">
        <w:rPr>
          <w:rFonts w:ascii="Arial" w:hAnsi="Arial" w:cs="Arial"/>
          <w:sz w:val="18"/>
          <w:szCs w:val="18"/>
        </w:rPr>
        <w:t xml:space="preserve"> </w:t>
      </w:r>
      <w:r w:rsidR="000B2E7A" w:rsidRPr="00437415">
        <w:rPr>
          <w:rFonts w:ascii="Arial" w:hAnsi="Arial" w:cs="Arial"/>
          <w:sz w:val="18"/>
          <w:szCs w:val="18"/>
        </w:rPr>
        <w:t xml:space="preserve">hardware shall be aluminum and corrosion-resistant zinc-plated </w:t>
      </w:r>
      <w:r w:rsidR="002B4735" w:rsidRPr="00437415">
        <w:rPr>
          <w:rFonts w:ascii="Arial" w:hAnsi="Arial" w:cs="Arial"/>
          <w:sz w:val="18"/>
          <w:szCs w:val="18"/>
        </w:rPr>
        <w:t xml:space="preserve">steel, installed in the frame side, out of the airstream, and accessible after installation. Linkage hardware shall be complete with cup-point </w:t>
      </w:r>
      <w:proofErr w:type="spellStart"/>
      <w:r w:rsidR="002B4735" w:rsidRPr="00437415">
        <w:rPr>
          <w:rFonts w:ascii="Arial" w:hAnsi="Arial" w:cs="Arial"/>
          <w:sz w:val="18"/>
          <w:szCs w:val="18"/>
        </w:rPr>
        <w:t>trunnion</w:t>
      </w:r>
      <w:proofErr w:type="spellEnd"/>
      <w:r w:rsidR="002B4735" w:rsidRPr="00437415">
        <w:rPr>
          <w:rFonts w:ascii="Arial" w:hAnsi="Arial" w:cs="Arial"/>
          <w:sz w:val="18"/>
          <w:szCs w:val="18"/>
        </w:rPr>
        <w:t xml:space="preserve"> screws to prevent linkage slippage. </w:t>
      </w:r>
      <w:proofErr w:type="spellStart"/>
      <w:r w:rsidR="002B4735" w:rsidRPr="00437415">
        <w:rPr>
          <w:rFonts w:ascii="Arial" w:hAnsi="Arial" w:cs="Arial"/>
          <w:sz w:val="18"/>
          <w:szCs w:val="18"/>
        </w:rPr>
        <w:t>Trunnion</w:t>
      </w:r>
      <w:proofErr w:type="spellEnd"/>
      <w:r w:rsidR="002B4735" w:rsidRPr="00437415">
        <w:rPr>
          <w:rFonts w:ascii="Arial" w:hAnsi="Arial" w:cs="Arial"/>
          <w:sz w:val="18"/>
          <w:szCs w:val="18"/>
        </w:rPr>
        <w:t xml:space="preserve"> bearings shall be bronze </w:t>
      </w:r>
      <w:proofErr w:type="spellStart"/>
      <w:r w:rsidR="002B4735" w:rsidRPr="00437415">
        <w:rPr>
          <w:rFonts w:ascii="Arial" w:hAnsi="Arial" w:cs="Arial"/>
          <w:sz w:val="18"/>
          <w:szCs w:val="18"/>
        </w:rPr>
        <w:t>oilite</w:t>
      </w:r>
      <w:proofErr w:type="spellEnd"/>
      <w:r w:rsidR="002B4735" w:rsidRPr="00437415">
        <w:rPr>
          <w:rFonts w:ascii="Arial" w:hAnsi="Arial" w:cs="Arial"/>
          <w:sz w:val="18"/>
          <w:szCs w:val="18"/>
        </w:rPr>
        <w:t xml:space="preserve">. Linkage that consists of metal rubbing metal will not be </w:t>
      </w:r>
      <w:r w:rsidR="000B2E7A" w:rsidRPr="00437415">
        <w:rPr>
          <w:rFonts w:ascii="Arial" w:hAnsi="Arial" w:cs="Arial"/>
          <w:sz w:val="18"/>
          <w:szCs w:val="18"/>
        </w:rPr>
        <w:t>approved</w:t>
      </w:r>
      <w:r w:rsidRPr="00437415">
        <w:rPr>
          <w:rFonts w:ascii="Arial" w:hAnsi="Arial" w:cs="Arial"/>
          <w:sz w:val="18"/>
          <w:szCs w:val="18"/>
        </w:rPr>
        <w:t>.</w:t>
      </w:r>
    </w:p>
    <w:p w:rsidR="007846AE" w:rsidRPr="00437415" w:rsidRDefault="00A076F0" w:rsidP="0060672A">
      <w:pPr>
        <w:keepLines/>
        <w:numPr>
          <w:ilvl w:val="0"/>
          <w:numId w:val="1"/>
        </w:numPr>
        <w:autoSpaceDE w:val="0"/>
        <w:autoSpaceDN w:val="0"/>
        <w:adjustRightInd w:val="0"/>
        <w:spacing w:before="80" w:line="264" w:lineRule="auto"/>
        <w:ind w:left="360"/>
        <w:textAlignment w:val="baseline"/>
        <w:rPr>
          <w:rFonts w:ascii="Arial" w:hAnsi="Arial" w:cs="Arial"/>
          <w:spacing w:val="-2"/>
          <w:sz w:val="18"/>
          <w:szCs w:val="18"/>
        </w:rPr>
      </w:pPr>
      <w:r w:rsidRPr="00437415">
        <w:rPr>
          <w:rFonts w:ascii="Arial" w:hAnsi="Arial" w:cs="Arial"/>
          <w:spacing w:val="-2"/>
          <w:sz w:val="18"/>
          <w:szCs w:val="18"/>
        </w:rPr>
        <w:t>Smoke d</w:t>
      </w:r>
      <w:r w:rsidR="007846AE" w:rsidRPr="00437415">
        <w:rPr>
          <w:rFonts w:ascii="Arial" w:hAnsi="Arial" w:cs="Arial"/>
          <w:spacing w:val="-2"/>
          <w:sz w:val="18"/>
          <w:szCs w:val="18"/>
        </w:rPr>
        <w:t>ampers are</w:t>
      </w:r>
      <w:r w:rsidR="0038084D" w:rsidRPr="00437415">
        <w:rPr>
          <w:rFonts w:ascii="Arial" w:hAnsi="Arial" w:cs="Arial"/>
          <w:spacing w:val="-2"/>
          <w:sz w:val="18"/>
          <w:szCs w:val="18"/>
        </w:rPr>
        <w:t xml:space="preserve"> to be</w:t>
      </w:r>
      <w:r w:rsidR="007846AE" w:rsidRPr="00437415">
        <w:rPr>
          <w:rFonts w:ascii="Arial" w:hAnsi="Arial" w:cs="Arial"/>
          <w:spacing w:val="-2"/>
          <w:sz w:val="18"/>
          <w:szCs w:val="18"/>
        </w:rPr>
        <w:t xml:space="preserve"> designed for operation in temperatures ranging between </w:t>
      </w:r>
      <w:r w:rsidR="00D90F66" w:rsidRPr="00437415">
        <w:rPr>
          <w:rFonts w:ascii="Arial" w:hAnsi="Arial" w:cs="Arial"/>
          <w:spacing w:val="-2"/>
          <w:sz w:val="18"/>
          <w:szCs w:val="18"/>
        </w:rPr>
        <w:t>-40°F</w:t>
      </w:r>
      <w:r w:rsidR="00D90F66" w:rsidRPr="00437415">
        <w:rPr>
          <w:rFonts w:ascii="Arial Narrow" w:hAnsi="Arial Narrow" w:cs="Arial"/>
          <w:spacing w:val="-2"/>
          <w:sz w:val="18"/>
          <w:szCs w:val="18"/>
        </w:rPr>
        <w:t xml:space="preserve"> (-40°C)</w:t>
      </w:r>
      <w:r w:rsidR="00D90F66" w:rsidRPr="00437415">
        <w:rPr>
          <w:rFonts w:ascii="Arial" w:hAnsi="Arial" w:cs="Arial"/>
          <w:spacing w:val="-2"/>
          <w:sz w:val="18"/>
          <w:szCs w:val="18"/>
        </w:rPr>
        <w:t xml:space="preserve"> and 2</w:t>
      </w:r>
      <w:r w:rsidR="003E3C2B" w:rsidRPr="00437415">
        <w:rPr>
          <w:rFonts w:ascii="Arial" w:hAnsi="Arial" w:cs="Arial"/>
          <w:spacing w:val="-2"/>
          <w:sz w:val="18"/>
          <w:szCs w:val="18"/>
        </w:rPr>
        <w:t>50</w:t>
      </w:r>
      <w:r w:rsidR="00D90F66" w:rsidRPr="00437415">
        <w:rPr>
          <w:rFonts w:ascii="Arial" w:hAnsi="Arial" w:cs="Arial"/>
          <w:spacing w:val="-2"/>
          <w:sz w:val="18"/>
          <w:szCs w:val="18"/>
        </w:rPr>
        <w:t xml:space="preserve">°F </w:t>
      </w:r>
      <w:r w:rsidR="00D90F66" w:rsidRPr="00437415">
        <w:rPr>
          <w:rFonts w:ascii="Arial Narrow" w:hAnsi="Arial Narrow" w:cs="Arial"/>
          <w:spacing w:val="-2"/>
          <w:sz w:val="18"/>
          <w:szCs w:val="18"/>
        </w:rPr>
        <w:t>(1</w:t>
      </w:r>
      <w:r w:rsidR="003E3C2B" w:rsidRPr="00437415">
        <w:rPr>
          <w:rFonts w:ascii="Arial Narrow" w:hAnsi="Arial Narrow" w:cs="Arial"/>
          <w:spacing w:val="-2"/>
          <w:sz w:val="18"/>
          <w:szCs w:val="18"/>
        </w:rPr>
        <w:t>21</w:t>
      </w:r>
      <w:r w:rsidR="00D90F66" w:rsidRPr="00437415">
        <w:rPr>
          <w:rFonts w:ascii="Arial Narrow" w:hAnsi="Arial Narrow" w:cs="Arial"/>
          <w:spacing w:val="-2"/>
          <w:sz w:val="18"/>
          <w:szCs w:val="18"/>
        </w:rPr>
        <w:t>°C)</w:t>
      </w:r>
      <w:r w:rsidR="007846AE" w:rsidRPr="00437415">
        <w:rPr>
          <w:rFonts w:ascii="Arial" w:hAnsi="Arial" w:cs="Arial"/>
          <w:spacing w:val="-2"/>
          <w:sz w:val="18"/>
          <w:szCs w:val="18"/>
        </w:rPr>
        <w:t>.</w:t>
      </w:r>
      <w:r w:rsidR="0038084D" w:rsidRPr="00437415">
        <w:rPr>
          <w:rFonts w:ascii="Arial" w:hAnsi="Arial" w:cs="Arial"/>
          <w:spacing w:val="-2"/>
          <w:sz w:val="18"/>
          <w:szCs w:val="18"/>
        </w:rPr>
        <w:tab/>
      </w:r>
    </w:p>
    <w:p w:rsidR="003E3C2B" w:rsidRPr="00437415" w:rsidRDefault="00A076F0" w:rsidP="0060672A">
      <w:pPr>
        <w:keepLines/>
        <w:numPr>
          <w:ilvl w:val="0"/>
          <w:numId w:val="1"/>
        </w:numPr>
        <w:autoSpaceDE w:val="0"/>
        <w:autoSpaceDN w:val="0"/>
        <w:adjustRightInd w:val="0"/>
        <w:spacing w:before="80" w:line="264" w:lineRule="auto"/>
        <w:ind w:left="360"/>
        <w:textAlignment w:val="baseline"/>
        <w:rPr>
          <w:rFonts w:ascii="Arial" w:hAnsi="Arial" w:cs="Arial"/>
          <w:sz w:val="18"/>
          <w:szCs w:val="18"/>
        </w:rPr>
      </w:pPr>
      <w:r w:rsidRPr="00437415">
        <w:rPr>
          <w:rFonts w:ascii="Arial" w:hAnsi="Arial" w:cs="Arial"/>
          <w:sz w:val="18"/>
          <w:szCs w:val="18"/>
        </w:rPr>
        <w:t>Smoke dampers s</w:t>
      </w:r>
      <w:r w:rsidR="003E3C2B" w:rsidRPr="00437415">
        <w:rPr>
          <w:rFonts w:ascii="Arial" w:hAnsi="Arial" w:cs="Arial"/>
          <w:sz w:val="18"/>
          <w:szCs w:val="18"/>
        </w:rPr>
        <w:t xml:space="preserve">hall be UL/ULC rated </w:t>
      </w:r>
      <w:r w:rsidR="001F6F21" w:rsidRPr="00437415">
        <w:rPr>
          <w:rFonts w:ascii="Arial" w:hAnsi="Arial" w:cs="Arial"/>
          <w:sz w:val="18"/>
          <w:szCs w:val="18"/>
        </w:rPr>
        <w:t xml:space="preserve">Leakage </w:t>
      </w:r>
      <w:r w:rsidR="003E3C2B" w:rsidRPr="00437415">
        <w:rPr>
          <w:rFonts w:ascii="Arial" w:hAnsi="Arial" w:cs="Arial"/>
          <w:sz w:val="18"/>
          <w:szCs w:val="18"/>
        </w:rPr>
        <w:t xml:space="preserve">Class 1. </w:t>
      </w:r>
    </w:p>
    <w:p w:rsidR="003E3C2B" w:rsidRPr="00437415" w:rsidRDefault="000B2E7A" w:rsidP="0060672A">
      <w:pPr>
        <w:keepLines/>
        <w:numPr>
          <w:ilvl w:val="0"/>
          <w:numId w:val="1"/>
        </w:numPr>
        <w:autoSpaceDE w:val="0"/>
        <w:autoSpaceDN w:val="0"/>
        <w:adjustRightInd w:val="0"/>
        <w:spacing w:before="80" w:line="264" w:lineRule="auto"/>
        <w:ind w:left="360"/>
        <w:textAlignment w:val="baseline"/>
        <w:rPr>
          <w:rFonts w:ascii="Arial" w:hAnsi="Arial" w:cs="Arial"/>
          <w:sz w:val="18"/>
          <w:szCs w:val="18"/>
        </w:rPr>
      </w:pPr>
      <w:r w:rsidRPr="00437415">
        <w:rPr>
          <w:rFonts w:ascii="Arial" w:hAnsi="Arial" w:cs="Arial"/>
          <w:sz w:val="18"/>
          <w:szCs w:val="18"/>
        </w:rPr>
        <w:t xml:space="preserve">Smoke </w:t>
      </w:r>
      <w:r w:rsidR="00437415" w:rsidRPr="00437415">
        <w:rPr>
          <w:rFonts w:ascii="Arial" w:hAnsi="Arial" w:cs="Arial"/>
          <w:sz w:val="18"/>
          <w:szCs w:val="18"/>
        </w:rPr>
        <w:t>damper shall be AMCA certified for Air Performance</w:t>
      </w:r>
      <w:r w:rsidR="00437415" w:rsidRPr="00437415">
        <w:rPr>
          <w:rFonts w:ascii="Arial" w:hAnsi="Arial" w:cs="Arial"/>
        </w:rPr>
        <w:t xml:space="preserve"> </w:t>
      </w:r>
      <w:r w:rsidR="00437415" w:rsidRPr="00437415">
        <w:rPr>
          <w:rFonts w:ascii="Arial" w:hAnsi="Arial" w:cs="Arial"/>
          <w:sz w:val="18"/>
          <w:szCs w:val="18"/>
        </w:rPr>
        <w:t>under the AMCA Certified Ratings Program</w:t>
      </w:r>
      <w:r w:rsidR="003E3C2B" w:rsidRPr="00437415">
        <w:rPr>
          <w:rFonts w:ascii="Arial" w:hAnsi="Arial" w:cs="Arial"/>
          <w:sz w:val="18"/>
          <w:szCs w:val="18"/>
        </w:rPr>
        <w:t>.</w:t>
      </w:r>
    </w:p>
    <w:p w:rsidR="007846AE" w:rsidRPr="00437415" w:rsidRDefault="003E3C2B" w:rsidP="0060672A">
      <w:pPr>
        <w:keepLines/>
        <w:numPr>
          <w:ilvl w:val="0"/>
          <w:numId w:val="1"/>
        </w:numPr>
        <w:autoSpaceDE w:val="0"/>
        <w:autoSpaceDN w:val="0"/>
        <w:adjustRightInd w:val="0"/>
        <w:spacing w:before="80" w:line="264" w:lineRule="auto"/>
        <w:ind w:left="360"/>
        <w:textAlignment w:val="baseline"/>
        <w:rPr>
          <w:rFonts w:ascii="Arial" w:hAnsi="Arial" w:cs="Arial"/>
          <w:sz w:val="18"/>
          <w:szCs w:val="18"/>
        </w:rPr>
      </w:pPr>
      <w:r w:rsidRPr="00437415">
        <w:rPr>
          <w:rFonts w:ascii="Arial" w:hAnsi="Arial" w:cs="Arial"/>
          <w:sz w:val="18"/>
          <w:szCs w:val="18"/>
        </w:rPr>
        <w:t xml:space="preserve">Smoke dampers shall be parallel blade action. </w:t>
      </w:r>
    </w:p>
    <w:p w:rsidR="000B7102" w:rsidRPr="00437415" w:rsidRDefault="0060672A" w:rsidP="0060672A">
      <w:pPr>
        <w:keepLines/>
        <w:numPr>
          <w:ilvl w:val="0"/>
          <w:numId w:val="1"/>
        </w:numPr>
        <w:autoSpaceDE w:val="0"/>
        <w:autoSpaceDN w:val="0"/>
        <w:adjustRightInd w:val="0"/>
        <w:spacing w:before="80" w:line="264" w:lineRule="auto"/>
        <w:ind w:left="360"/>
        <w:textAlignment w:val="baseline"/>
        <w:rPr>
          <w:rFonts w:ascii="Arial" w:hAnsi="Arial" w:cs="Arial"/>
          <w:sz w:val="18"/>
          <w:szCs w:val="18"/>
        </w:rPr>
      </w:pPr>
      <w:r w:rsidRPr="00437415">
        <w:rPr>
          <w:rFonts w:ascii="Arial" w:hAnsi="Arial" w:cs="Arial"/>
          <w:sz w:val="18"/>
          <w:szCs w:val="18"/>
        </w:rPr>
        <w:t xml:space="preserve">Smoke dampers shall be custom made to required size, with blade stops not exceeding 1¼” (31.7 mm) in height. </w:t>
      </w:r>
    </w:p>
    <w:p w:rsidR="002B4735" w:rsidRPr="00437415" w:rsidRDefault="002B4735" w:rsidP="0060672A">
      <w:pPr>
        <w:keepLines/>
        <w:numPr>
          <w:ilvl w:val="0"/>
          <w:numId w:val="1"/>
        </w:numPr>
        <w:autoSpaceDE w:val="0"/>
        <w:autoSpaceDN w:val="0"/>
        <w:adjustRightInd w:val="0"/>
        <w:spacing w:before="80" w:line="264" w:lineRule="auto"/>
        <w:ind w:left="360"/>
        <w:textAlignment w:val="baseline"/>
        <w:rPr>
          <w:rFonts w:ascii="Arial" w:hAnsi="Arial" w:cs="Arial"/>
          <w:sz w:val="18"/>
          <w:szCs w:val="18"/>
        </w:rPr>
      </w:pPr>
      <w:r w:rsidRPr="00437415">
        <w:rPr>
          <w:rFonts w:ascii="Arial" w:hAnsi="Arial" w:cs="Arial"/>
          <w:sz w:val="18"/>
          <w:szCs w:val="18"/>
        </w:rPr>
        <w:t>Smoke dampers shall be installed in the following manner:  Flanged to Duct, Installed in Duct, or Extended Rear Flange. (Specify one.)</w:t>
      </w:r>
    </w:p>
    <w:p w:rsidR="00AB40A1" w:rsidRPr="00437415" w:rsidRDefault="000B2E7A" w:rsidP="0060672A">
      <w:pPr>
        <w:keepLines/>
        <w:numPr>
          <w:ilvl w:val="0"/>
          <w:numId w:val="1"/>
        </w:numPr>
        <w:autoSpaceDE w:val="0"/>
        <w:autoSpaceDN w:val="0"/>
        <w:adjustRightInd w:val="0"/>
        <w:spacing w:before="80" w:line="264" w:lineRule="auto"/>
        <w:ind w:left="360"/>
        <w:textAlignment w:val="baseline"/>
        <w:rPr>
          <w:rFonts w:ascii="Arial" w:hAnsi="Arial" w:cs="Arial"/>
          <w:sz w:val="18"/>
          <w:szCs w:val="18"/>
        </w:rPr>
      </w:pPr>
      <w:r w:rsidRPr="00437415">
        <w:rPr>
          <w:rFonts w:ascii="Arial" w:hAnsi="Arial" w:cs="Arial"/>
          <w:sz w:val="18"/>
          <w:szCs w:val="18"/>
        </w:rPr>
        <w:t>Actuators shall be factory</w:t>
      </w:r>
      <w:r w:rsidR="002B4735" w:rsidRPr="00437415">
        <w:rPr>
          <w:rFonts w:ascii="Arial" w:hAnsi="Arial" w:cs="Arial"/>
          <w:sz w:val="18"/>
          <w:szCs w:val="18"/>
        </w:rPr>
        <w:t>-</w:t>
      </w:r>
      <w:r w:rsidRPr="00437415">
        <w:rPr>
          <w:rFonts w:ascii="Arial" w:hAnsi="Arial" w:cs="Arial"/>
          <w:sz w:val="18"/>
          <w:szCs w:val="18"/>
        </w:rPr>
        <w:t xml:space="preserve">mounted as required by </w:t>
      </w:r>
      <w:r w:rsidR="00AB40A1" w:rsidRPr="00437415">
        <w:rPr>
          <w:rFonts w:ascii="Arial" w:hAnsi="Arial" w:cs="Arial"/>
          <w:sz w:val="18"/>
          <w:szCs w:val="18"/>
        </w:rPr>
        <w:t>UL 555S/ULC-S112.1.</w:t>
      </w:r>
      <w:r w:rsidR="0060672A" w:rsidRPr="00437415">
        <w:rPr>
          <w:rFonts w:ascii="Arial" w:hAnsi="Arial" w:cs="Arial"/>
          <w:sz w:val="18"/>
          <w:szCs w:val="18"/>
        </w:rPr>
        <w:t xml:space="preserve"> </w:t>
      </w:r>
    </w:p>
    <w:p w:rsidR="00AB40A1" w:rsidRPr="00437415" w:rsidRDefault="00AB40A1" w:rsidP="0060672A">
      <w:pPr>
        <w:keepLines/>
        <w:numPr>
          <w:ilvl w:val="0"/>
          <w:numId w:val="1"/>
        </w:numPr>
        <w:autoSpaceDE w:val="0"/>
        <w:autoSpaceDN w:val="0"/>
        <w:adjustRightInd w:val="0"/>
        <w:spacing w:before="80" w:line="264" w:lineRule="auto"/>
        <w:ind w:left="360"/>
        <w:textAlignment w:val="baseline"/>
        <w:rPr>
          <w:rFonts w:ascii="Arial" w:hAnsi="Arial" w:cs="Arial"/>
          <w:sz w:val="18"/>
          <w:szCs w:val="18"/>
        </w:rPr>
      </w:pPr>
      <w:r w:rsidRPr="00437415">
        <w:rPr>
          <w:rFonts w:ascii="Arial" w:hAnsi="Arial" w:cs="Arial"/>
          <w:sz w:val="18"/>
          <w:szCs w:val="18"/>
        </w:rPr>
        <w:t xml:space="preserve">Approved actuators shall be </w:t>
      </w:r>
      <w:proofErr w:type="spellStart"/>
      <w:r w:rsidRPr="00437415">
        <w:rPr>
          <w:rFonts w:ascii="Arial" w:hAnsi="Arial" w:cs="Arial"/>
          <w:sz w:val="18"/>
          <w:szCs w:val="18"/>
        </w:rPr>
        <w:t>Belimo</w:t>
      </w:r>
      <w:proofErr w:type="spellEnd"/>
      <w:r w:rsidRPr="00437415">
        <w:rPr>
          <w:rFonts w:ascii="Arial" w:hAnsi="Arial" w:cs="Arial"/>
          <w:sz w:val="18"/>
          <w:szCs w:val="18"/>
        </w:rPr>
        <w:t xml:space="preserve"> - Voltage: 24, 120 or 230 </w:t>
      </w:r>
      <w:proofErr w:type="spellStart"/>
      <w:r w:rsidRPr="00437415">
        <w:rPr>
          <w:rFonts w:ascii="Arial" w:hAnsi="Arial" w:cs="Arial"/>
          <w:sz w:val="18"/>
          <w:szCs w:val="18"/>
        </w:rPr>
        <w:t>vac</w:t>
      </w:r>
      <w:proofErr w:type="spellEnd"/>
      <w:r w:rsidRPr="00437415">
        <w:rPr>
          <w:rFonts w:ascii="Arial" w:hAnsi="Arial" w:cs="Arial"/>
          <w:sz w:val="18"/>
          <w:szCs w:val="18"/>
        </w:rPr>
        <w:t>, single phase</w:t>
      </w:r>
      <w:r w:rsidR="00C2376D" w:rsidRPr="00437415">
        <w:rPr>
          <w:rFonts w:ascii="Arial" w:hAnsi="Arial" w:cs="Arial"/>
          <w:sz w:val="18"/>
          <w:szCs w:val="18"/>
        </w:rPr>
        <w:t>. (S</w:t>
      </w:r>
      <w:r w:rsidR="000B2E7A" w:rsidRPr="00437415">
        <w:rPr>
          <w:rFonts w:ascii="Arial" w:hAnsi="Arial" w:cs="Arial"/>
          <w:sz w:val="18"/>
          <w:szCs w:val="18"/>
        </w:rPr>
        <w:t>pecify one voltage</w:t>
      </w:r>
      <w:r w:rsidR="00C2376D" w:rsidRPr="00437415">
        <w:rPr>
          <w:rFonts w:ascii="Arial" w:hAnsi="Arial" w:cs="Arial"/>
          <w:sz w:val="18"/>
          <w:szCs w:val="18"/>
        </w:rPr>
        <w:t>.</w:t>
      </w:r>
      <w:r w:rsidR="000B2E7A" w:rsidRPr="00437415">
        <w:rPr>
          <w:rFonts w:ascii="Arial" w:hAnsi="Arial" w:cs="Arial"/>
          <w:sz w:val="18"/>
          <w:szCs w:val="18"/>
        </w:rPr>
        <w:t>)</w:t>
      </w:r>
    </w:p>
    <w:p w:rsidR="00AB40A1" w:rsidRPr="00437415" w:rsidRDefault="00AB40A1" w:rsidP="0060672A">
      <w:pPr>
        <w:keepLines/>
        <w:numPr>
          <w:ilvl w:val="0"/>
          <w:numId w:val="1"/>
        </w:numPr>
        <w:autoSpaceDE w:val="0"/>
        <w:autoSpaceDN w:val="0"/>
        <w:adjustRightInd w:val="0"/>
        <w:spacing w:before="80" w:line="264" w:lineRule="auto"/>
        <w:ind w:left="360"/>
        <w:textAlignment w:val="baseline"/>
        <w:rPr>
          <w:rFonts w:ascii="Arial" w:hAnsi="Arial" w:cs="Arial"/>
          <w:sz w:val="18"/>
          <w:szCs w:val="18"/>
        </w:rPr>
      </w:pPr>
      <w:r w:rsidRPr="00437415">
        <w:rPr>
          <w:rFonts w:ascii="Arial" w:hAnsi="Arial" w:cs="Arial"/>
          <w:sz w:val="18"/>
          <w:szCs w:val="18"/>
        </w:rPr>
        <w:t xml:space="preserve">Actuator mounting </w:t>
      </w:r>
      <w:r w:rsidR="000B2E7A" w:rsidRPr="00437415">
        <w:rPr>
          <w:rFonts w:ascii="Arial" w:hAnsi="Arial" w:cs="Arial"/>
          <w:sz w:val="18"/>
          <w:szCs w:val="18"/>
        </w:rPr>
        <w:t xml:space="preserve">location </w:t>
      </w:r>
      <w:r w:rsidRPr="00437415">
        <w:rPr>
          <w:rFonts w:ascii="Arial" w:hAnsi="Arial" w:cs="Arial"/>
          <w:sz w:val="18"/>
          <w:szCs w:val="18"/>
        </w:rPr>
        <w:t>shall be: Internal or External</w:t>
      </w:r>
      <w:r w:rsidR="00C2376D" w:rsidRPr="00437415">
        <w:rPr>
          <w:rFonts w:ascii="Arial" w:hAnsi="Arial" w:cs="Arial"/>
          <w:sz w:val="18"/>
          <w:szCs w:val="18"/>
        </w:rPr>
        <w:t>. (S</w:t>
      </w:r>
      <w:r w:rsidR="000B2E7A" w:rsidRPr="00437415">
        <w:rPr>
          <w:rFonts w:ascii="Arial" w:hAnsi="Arial" w:cs="Arial"/>
          <w:sz w:val="18"/>
          <w:szCs w:val="18"/>
        </w:rPr>
        <w:t>pecify one</w:t>
      </w:r>
      <w:r w:rsidR="00C2376D" w:rsidRPr="00437415">
        <w:rPr>
          <w:rFonts w:ascii="Arial" w:hAnsi="Arial" w:cs="Arial"/>
          <w:sz w:val="18"/>
          <w:szCs w:val="18"/>
        </w:rPr>
        <w:t>.</w:t>
      </w:r>
      <w:r w:rsidR="000B2E7A" w:rsidRPr="00437415">
        <w:rPr>
          <w:rFonts w:ascii="Arial" w:hAnsi="Arial" w:cs="Arial"/>
          <w:sz w:val="18"/>
          <w:szCs w:val="18"/>
        </w:rPr>
        <w:t>)</w:t>
      </w:r>
      <w:r w:rsidRPr="00437415">
        <w:rPr>
          <w:rFonts w:ascii="Arial" w:hAnsi="Arial" w:cs="Arial"/>
          <w:sz w:val="18"/>
          <w:szCs w:val="18"/>
        </w:rPr>
        <w:t xml:space="preserve"> All smoke dampers with internally mounted actuators shall be mounted on a jack shaft. </w:t>
      </w:r>
    </w:p>
    <w:p w:rsidR="00AB40A1" w:rsidRPr="00437415" w:rsidRDefault="00AB40A1" w:rsidP="00437415">
      <w:pPr>
        <w:keepLines/>
        <w:numPr>
          <w:ilvl w:val="0"/>
          <w:numId w:val="1"/>
        </w:numPr>
        <w:autoSpaceDE w:val="0"/>
        <w:autoSpaceDN w:val="0"/>
        <w:adjustRightInd w:val="0"/>
        <w:spacing w:before="80" w:line="264" w:lineRule="auto"/>
        <w:ind w:left="360"/>
        <w:textAlignment w:val="baseline"/>
        <w:rPr>
          <w:rFonts w:ascii="Arial" w:hAnsi="Arial" w:cs="Arial"/>
          <w:sz w:val="18"/>
          <w:szCs w:val="18"/>
        </w:rPr>
      </w:pPr>
      <w:r w:rsidRPr="00437415">
        <w:rPr>
          <w:rFonts w:ascii="Arial" w:hAnsi="Arial" w:cs="Arial"/>
          <w:sz w:val="18"/>
          <w:szCs w:val="18"/>
        </w:rPr>
        <w:t>Auxiliary switches shall be available as an actuator option.</w:t>
      </w:r>
    </w:p>
    <w:p w:rsidR="007846AE" w:rsidRPr="00437415" w:rsidRDefault="000B7102" w:rsidP="0060672A">
      <w:pPr>
        <w:keepLines/>
        <w:numPr>
          <w:ilvl w:val="0"/>
          <w:numId w:val="1"/>
        </w:numPr>
        <w:autoSpaceDE w:val="0"/>
        <w:autoSpaceDN w:val="0"/>
        <w:adjustRightInd w:val="0"/>
        <w:spacing w:before="80" w:line="264" w:lineRule="auto"/>
        <w:ind w:left="360"/>
        <w:textAlignment w:val="baseline"/>
        <w:rPr>
          <w:rFonts w:ascii="Arial" w:hAnsi="Arial" w:cs="Arial"/>
          <w:sz w:val="18"/>
          <w:szCs w:val="18"/>
        </w:rPr>
      </w:pPr>
      <w:r w:rsidRPr="00437415">
        <w:rPr>
          <w:rFonts w:ascii="Arial" w:hAnsi="Arial" w:cs="Arial"/>
          <w:sz w:val="18"/>
          <w:szCs w:val="18"/>
        </w:rPr>
        <w:t>Installation of dampers must be in accordance with T</w:t>
      </w:r>
      <w:r w:rsidR="00AB40A1" w:rsidRPr="00437415">
        <w:rPr>
          <w:rFonts w:ascii="Arial" w:hAnsi="Arial" w:cs="Arial"/>
          <w:sz w:val="18"/>
          <w:szCs w:val="18"/>
        </w:rPr>
        <w:t>AMCO’s current UL/ULC Approved Smoke Damper Installation Guidelines, pro</w:t>
      </w:r>
      <w:r w:rsidRPr="00437415">
        <w:rPr>
          <w:rFonts w:ascii="Arial" w:hAnsi="Arial" w:cs="Arial"/>
          <w:sz w:val="18"/>
          <w:szCs w:val="18"/>
        </w:rPr>
        <w:t xml:space="preserve">vided with each damper shipment. </w:t>
      </w:r>
    </w:p>
    <w:p w:rsidR="0038084D" w:rsidRPr="00437415" w:rsidRDefault="0038084D" w:rsidP="0060672A">
      <w:pPr>
        <w:numPr>
          <w:ilvl w:val="0"/>
          <w:numId w:val="1"/>
        </w:numPr>
        <w:spacing w:before="80" w:line="264" w:lineRule="auto"/>
        <w:ind w:left="360"/>
        <w:rPr>
          <w:rFonts w:ascii="Arial" w:hAnsi="Arial" w:cs="Arial"/>
          <w:sz w:val="18"/>
          <w:szCs w:val="18"/>
        </w:rPr>
      </w:pPr>
      <w:r w:rsidRPr="00437415">
        <w:rPr>
          <w:rFonts w:ascii="Arial" w:hAnsi="Arial" w:cs="Arial"/>
          <w:sz w:val="18"/>
          <w:szCs w:val="18"/>
        </w:rPr>
        <w:t xml:space="preserve">Acceptable product shall be TAMCO Series 1000 </w:t>
      </w:r>
      <w:r w:rsidR="00AB40A1" w:rsidRPr="00437415">
        <w:rPr>
          <w:rFonts w:ascii="Arial" w:hAnsi="Arial" w:cs="Arial"/>
          <w:sz w:val="18"/>
          <w:szCs w:val="18"/>
        </w:rPr>
        <w:t>SM</w:t>
      </w:r>
      <w:r w:rsidR="00880386" w:rsidRPr="00437415">
        <w:rPr>
          <w:rFonts w:ascii="Arial" w:hAnsi="Arial" w:cs="Arial"/>
          <w:sz w:val="18"/>
          <w:szCs w:val="18"/>
        </w:rPr>
        <w:t>,</w:t>
      </w:r>
      <w:r w:rsidR="00AB40A1" w:rsidRPr="00437415">
        <w:rPr>
          <w:rFonts w:ascii="Arial" w:hAnsi="Arial" w:cs="Arial"/>
          <w:sz w:val="18"/>
          <w:szCs w:val="18"/>
        </w:rPr>
        <w:t xml:space="preserve"> UL/ULC Approved Smoke</w:t>
      </w:r>
      <w:r w:rsidRPr="00437415">
        <w:rPr>
          <w:rFonts w:ascii="Arial" w:hAnsi="Arial" w:cs="Arial"/>
          <w:sz w:val="18"/>
          <w:szCs w:val="18"/>
        </w:rPr>
        <w:t xml:space="preserve"> Damper, as manufactured by T. A. Morrison &amp; Co., Inc. (Tel: 1-800-561-3449, USA &amp; Canada)</w:t>
      </w:r>
    </w:p>
    <w:sectPr w:rsidR="0038084D" w:rsidRPr="00437415" w:rsidSect="0060672A">
      <w:pgSz w:w="12240" w:h="15840" w:code="1"/>
      <w:pgMar w:top="1152" w:right="1440" w:bottom="1152" w:left="1440" w:header="720" w:footer="720" w:gutter="0"/>
      <w:paperSrc w:first="7" w:other="7"/>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Futura Std Condensed">
    <w:panose1 w:val="00000000000000000000"/>
    <w:charset w:val="00"/>
    <w:family w:val="swiss"/>
    <w:notTrueType/>
    <w:pitch w:val="variable"/>
    <w:sig w:usb0="800000AF" w:usb1="4000204A"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Futura Std Book">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FC242F"/>
    <w:multiLevelType w:val="hybridMultilevel"/>
    <w:tmpl w:val="D2F6A4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E1279B6"/>
    <w:multiLevelType w:val="hybridMultilevel"/>
    <w:tmpl w:val="1F543A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63"/>
  <w:displayHorizontalDrawingGridEvery w:val="2"/>
  <w:displayVerticalDrawingGridEvery w:val="2"/>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1DF7"/>
    <w:rsid w:val="00093C7A"/>
    <w:rsid w:val="000A2145"/>
    <w:rsid w:val="000B2E7A"/>
    <w:rsid w:val="000B7102"/>
    <w:rsid w:val="001734C2"/>
    <w:rsid w:val="00180557"/>
    <w:rsid w:val="0018650F"/>
    <w:rsid w:val="001C3E2B"/>
    <w:rsid w:val="001F4F83"/>
    <w:rsid w:val="001F6F21"/>
    <w:rsid w:val="0029560D"/>
    <w:rsid w:val="002A66FB"/>
    <w:rsid w:val="002B4735"/>
    <w:rsid w:val="002D513C"/>
    <w:rsid w:val="003476EF"/>
    <w:rsid w:val="00355151"/>
    <w:rsid w:val="0038084D"/>
    <w:rsid w:val="00396076"/>
    <w:rsid w:val="003E3C2B"/>
    <w:rsid w:val="00437415"/>
    <w:rsid w:val="00491094"/>
    <w:rsid w:val="004D73C9"/>
    <w:rsid w:val="0051363D"/>
    <w:rsid w:val="00575A94"/>
    <w:rsid w:val="005F4091"/>
    <w:rsid w:val="005F6097"/>
    <w:rsid w:val="0060672A"/>
    <w:rsid w:val="00674AAA"/>
    <w:rsid w:val="006870D5"/>
    <w:rsid w:val="006D25AC"/>
    <w:rsid w:val="00721AED"/>
    <w:rsid w:val="00783011"/>
    <w:rsid w:val="007846AE"/>
    <w:rsid w:val="007F030C"/>
    <w:rsid w:val="00831B8A"/>
    <w:rsid w:val="00880386"/>
    <w:rsid w:val="008957D9"/>
    <w:rsid w:val="008E7815"/>
    <w:rsid w:val="009538B9"/>
    <w:rsid w:val="009940B3"/>
    <w:rsid w:val="00A076F0"/>
    <w:rsid w:val="00A63BED"/>
    <w:rsid w:val="00A70C4D"/>
    <w:rsid w:val="00AB40A1"/>
    <w:rsid w:val="00AD50D6"/>
    <w:rsid w:val="00AF2D73"/>
    <w:rsid w:val="00B114A8"/>
    <w:rsid w:val="00B51DF7"/>
    <w:rsid w:val="00B72F42"/>
    <w:rsid w:val="00BD432F"/>
    <w:rsid w:val="00C2376D"/>
    <w:rsid w:val="00C6217F"/>
    <w:rsid w:val="00C6444A"/>
    <w:rsid w:val="00C70860"/>
    <w:rsid w:val="00CA4D20"/>
    <w:rsid w:val="00CE1B11"/>
    <w:rsid w:val="00D01F81"/>
    <w:rsid w:val="00D229CE"/>
    <w:rsid w:val="00D90F66"/>
    <w:rsid w:val="00DA715B"/>
    <w:rsid w:val="00DD03EC"/>
    <w:rsid w:val="00E576F6"/>
    <w:rsid w:val="00EA2C9C"/>
    <w:rsid w:val="00F02EC4"/>
    <w:rsid w:val="00F111C0"/>
    <w:rsid w:val="00F3773F"/>
    <w:rsid w:val="00F564DE"/>
    <w:rsid w:val="00F921D5"/>
    <w:rsid w:val="00FC28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324B6E76-0CEB-440D-AD73-A7B8FE77B0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515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38084D"/>
    <w:rPr>
      <w:color w:val="0000FF"/>
      <w:u w:val="single"/>
    </w:rPr>
  </w:style>
  <w:style w:type="paragraph" w:styleId="ListParagraph">
    <w:name w:val="List Paragraph"/>
    <w:basedOn w:val="Normal"/>
    <w:uiPriority w:val="34"/>
    <w:qFormat/>
    <w:rsid w:val="0060672A"/>
    <w:pPr>
      <w:ind w:left="720"/>
      <w:contextualSpacing/>
    </w:pPr>
  </w:style>
  <w:style w:type="paragraph" w:customStyle="1" w:styleId="SpecificationSheets">
    <w:name w:val="Specification Sheets"/>
    <w:basedOn w:val="Normal"/>
    <w:uiPriority w:val="99"/>
    <w:rsid w:val="00437415"/>
    <w:pPr>
      <w:keepLines/>
      <w:suppressAutoHyphens/>
      <w:autoSpaceDE w:val="0"/>
      <w:autoSpaceDN w:val="0"/>
      <w:adjustRightInd w:val="0"/>
      <w:spacing w:before="108" w:line="200" w:lineRule="atLeast"/>
      <w:ind w:left="140" w:hanging="140"/>
      <w:textAlignment w:val="center"/>
    </w:pPr>
    <w:rPr>
      <w:rFonts w:ascii="Futura Std Condensed" w:eastAsiaTheme="minorHAnsi" w:hAnsi="Futura Std Condensed" w:cs="Futura Std Condensed"/>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511</Words>
  <Characters>2919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SUGGESTED SPECIFICATIONS</vt:lpstr>
    </vt:vector>
  </TitlesOfParts>
  <Company>Tamco</Company>
  <LinksUpToDate>false</LinksUpToDate>
  <CharactersWithSpaces>3424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SUGGESTED SPECIFICATIONS</dc:title>
  <dc:creator>Irena</dc:creator>
  <cp:lastModifiedBy>Irena Mandaric</cp:lastModifiedBy>
  <cp:revision>3</cp:revision>
  <cp:lastPrinted>2013-01-22T14:42:00Z</cp:lastPrinted>
  <dcterms:created xsi:type="dcterms:W3CDTF">2014-11-25T01:59:00Z</dcterms:created>
  <dcterms:modified xsi:type="dcterms:W3CDTF">2014-11-25T01:59:00Z</dcterms:modified>
</cp:coreProperties>
</file>